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A994AE6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25DB392A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  <w:tab w:val="center" w:pos="5670"/>
        </w:tabs>
        <w:jc w:val="center"/>
        <w:rPr>
          <w:rFonts w:ascii="Arial" w:eastAsia="Arial" w:hAnsi="Arial" w:cs="Arial"/>
          <w:b/>
          <w:bCs/>
          <w:smallCaps/>
          <w:color w:val="000000"/>
          <w:sz w:val="44"/>
          <w:szCs w:val="44"/>
        </w:rPr>
      </w:pPr>
      <w:r>
        <w:rPr>
          <w:rFonts w:ascii="Arial" w:eastAsia="Arial" w:hAnsi="Arial" w:cs="Arial"/>
          <w:b/>
          <w:bCs/>
          <w:smallCaps/>
          <w:color w:val="010101"/>
          <w:sz w:val="32"/>
          <w:szCs w:val="32"/>
        </w:rPr>
        <w:t>PŘIHLÁŠKA</w:t>
      </w:r>
    </w:p>
    <w:p w14:paraId="662CD167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bCs/>
          <w:color w:val="666666"/>
          <w:sz w:val="22"/>
          <w:szCs w:val="22"/>
        </w:rPr>
        <w:sectPr w:rsidR="00387A8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5" w:h="16837"/>
          <w:pgMar w:top="284" w:right="454" w:bottom="425" w:left="454" w:header="278" w:footer="323" w:gutter="0"/>
          <w:pgNumType w:start="1"/>
          <w:cols w:space="708"/>
        </w:sectPr>
      </w:pPr>
    </w:p>
    <w:p w14:paraId="606A51C1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Firma (vč. právní formy)</w:t>
      </w:r>
      <w:bookmarkStart w:id="0" w:name="bookmark=id.gjdgxs" w:colFirst="0" w:colLast="0"/>
      <w:bookmarkEnd w:id="0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: </w:t>
      </w:r>
    </w:p>
    <w:p w14:paraId="69CF442F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4F77AE91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IČ: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Ulice, číslo: </w:t>
      </w:r>
    </w:p>
    <w:p w14:paraId="3D70D54E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2CB3E901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PSČ: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 xml:space="preserve">Město: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Kraj:</w:t>
      </w:r>
      <w:bookmarkStart w:id="1" w:name="bookmark=id.30j0zll" w:colFirst="0" w:colLast="0"/>
      <w:bookmarkEnd w:id="1"/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CFE92C6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</w:p>
    <w:p w14:paraId="1D516D61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Statutární zástupce, jméno</w:t>
      </w:r>
      <w:r>
        <w:rPr>
          <w:rFonts w:ascii="Arial" w:eastAsia="Arial" w:hAnsi="Arial" w:cs="Arial"/>
          <w:color w:val="000000"/>
          <w:sz w:val="22"/>
          <w:szCs w:val="22"/>
        </w:rPr>
        <w:t>:</w:t>
      </w:r>
      <w:bookmarkStart w:id="2" w:name="bookmark=id.1fob9te" w:colFirst="0" w:colLast="0"/>
      <w:bookmarkEnd w:id="2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Funkce: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57DDE599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76BE03BB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E-mail: </w:t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</w:r>
      <w:r>
        <w:rPr>
          <w:rFonts w:ascii="Arial" w:eastAsia="Arial" w:hAnsi="Arial" w:cs="Arial"/>
          <w:b/>
          <w:bCs/>
          <w:color w:val="000000"/>
          <w:sz w:val="22"/>
          <w:szCs w:val="22"/>
        </w:rPr>
        <w:tab/>
        <w:t>Telefon:</w:t>
      </w:r>
      <w:bookmarkStart w:id="3" w:name="bookmark=id.3znysh7" w:colFirst="0" w:colLast="0"/>
      <w:bookmarkEnd w:id="3"/>
      <w:r>
        <w:rPr>
          <w:rFonts w:ascii="Arial" w:eastAsia="Arial" w:hAnsi="Arial" w:cs="Arial"/>
          <w:b/>
          <w:bCs/>
          <w:color w:val="000000"/>
          <w:sz w:val="22"/>
          <w:szCs w:val="22"/>
        </w:rPr>
        <w:t xml:space="preserve"> </w:t>
      </w:r>
    </w:p>
    <w:p w14:paraId="72A22560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5180CB3C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</w:p>
    <w:p w14:paraId="5501A446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13BCC1"/>
          <w:sz w:val="22"/>
          <w:szCs w:val="22"/>
        </w:rPr>
      </w:pPr>
      <w:bookmarkStart w:id="4" w:name="bookmark=id.2et92p0" w:colFirst="0" w:colLast="0"/>
      <w:bookmarkEnd w:id="4"/>
      <w:r>
        <w:rPr>
          <w:rFonts w:ascii="Arial" w:eastAsia="Arial" w:hAnsi="Arial" w:cs="Arial"/>
          <w:b/>
          <w:bCs/>
          <w:color w:val="13BCC1"/>
          <w:sz w:val="28"/>
          <w:szCs w:val="28"/>
        </w:rPr>
        <w:t>Stručná charakteristika firmy:</w:t>
      </w:r>
      <w:r>
        <w:rPr>
          <w:rFonts w:ascii="Arial" w:eastAsia="Arial" w:hAnsi="Arial" w:cs="Arial"/>
          <w:b/>
          <w:bCs/>
          <w:color w:val="13BCC1"/>
          <w:sz w:val="22"/>
          <w:szCs w:val="22"/>
        </w:rPr>
        <w:t xml:space="preserve"> </w:t>
      </w:r>
    </w:p>
    <w:tbl>
      <w:tblPr>
        <w:tblStyle w:val="a"/>
        <w:tblW w:w="1102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27"/>
      </w:tblGrid>
      <w:tr w:rsidR="00387A8C" w14:paraId="617E89AF" w14:textId="77777777">
        <w:tc>
          <w:tcPr>
            <w:tcW w:w="11027" w:type="dxa"/>
          </w:tcPr>
          <w:p w14:paraId="3B07E55A" w14:textId="77777777" w:rsidR="00387A8C" w:rsidRDefault="00387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bookmarkStart w:id="5" w:name="bookmark=id.tyjcwt" w:colFirst="0" w:colLast="0"/>
            <w:bookmarkEnd w:id="5"/>
          </w:p>
          <w:p w14:paraId="38F671F5" w14:textId="77777777" w:rsidR="00387A8C" w:rsidRDefault="00387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4E74FBEE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</w:p>
    <w:p w14:paraId="78F1AEE0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color w:val="13BCC1"/>
          <w:sz w:val="28"/>
          <w:szCs w:val="28"/>
        </w:rPr>
      </w:pPr>
      <w:r>
        <w:rPr>
          <w:rFonts w:ascii="Arial" w:eastAsia="Arial" w:hAnsi="Arial" w:cs="Arial"/>
          <w:b/>
          <w:bCs/>
          <w:color w:val="13BCC1"/>
          <w:sz w:val="28"/>
          <w:szCs w:val="28"/>
        </w:rPr>
        <w:t>Uveďte celkový objem exportu v Kč za rok:</w:t>
      </w:r>
    </w:p>
    <w:tbl>
      <w:tblPr>
        <w:tblStyle w:val="a0"/>
        <w:tblW w:w="110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"/>
        <w:gridCol w:w="4607"/>
        <w:gridCol w:w="900"/>
        <w:gridCol w:w="4590"/>
      </w:tblGrid>
      <w:tr w:rsidR="00387A8C" w14:paraId="0222CDE8" w14:textId="77777777">
        <w:trPr>
          <w:jc w:val="center"/>
        </w:trPr>
        <w:tc>
          <w:tcPr>
            <w:tcW w:w="988" w:type="dxa"/>
          </w:tcPr>
          <w:p w14:paraId="6ACECA46" w14:textId="77777777" w:rsidR="00387A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  <w:color w:val="13BCC1"/>
              </w:rPr>
            </w:pPr>
            <w:r>
              <w:rPr>
                <w:rFonts w:ascii="Arial" w:eastAsia="Arial" w:hAnsi="Arial" w:cs="Arial"/>
                <w:b/>
                <w:bCs/>
                <w:color w:val="116C55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3BCC1"/>
              </w:rPr>
              <w:t>2024:</w:t>
            </w:r>
          </w:p>
        </w:tc>
        <w:tc>
          <w:tcPr>
            <w:tcW w:w="4607" w:type="dxa"/>
          </w:tcPr>
          <w:p w14:paraId="1A32C5DC" w14:textId="77777777" w:rsidR="00387A8C" w:rsidRDefault="00387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116C55"/>
              </w:rPr>
            </w:pPr>
          </w:p>
        </w:tc>
        <w:tc>
          <w:tcPr>
            <w:tcW w:w="900" w:type="dxa"/>
          </w:tcPr>
          <w:p w14:paraId="28DD4817" w14:textId="77777777" w:rsidR="00387A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b/>
                <w:bCs/>
                <w:color w:val="13BCC1"/>
              </w:rPr>
            </w:pPr>
            <w:r>
              <w:rPr>
                <w:rFonts w:ascii="Arial" w:eastAsia="Arial" w:hAnsi="Arial" w:cs="Arial"/>
                <w:b/>
                <w:bCs/>
                <w:color w:val="13BCC1"/>
              </w:rPr>
              <w:t>2025:</w:t>
            </w:r>
          </w:p>
        </w:tc>
        <w:tc>
          <w:tcPr>
            <w:tcW w:w="4590" w:type="dxa"/>
          </w:tcPr>
          <w:p w14:paraId="4C23528D" w14:textId="77777777" w:rsidR="00387A8C" w:rsidRDefault="00387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Arial" w:eastAsia="Arial" w:hAnsi="Arial" w:cs="Arial"/>
                <w:color w:val="116C55"/>
              </w:rPr>
            </w:pPr>
          </w:p>
        </w:tc>
      </w:tr>
    </w:tbl>
    <w:p w14:paraId="0C41F93A" w14:textId="77777777" w:rsidR="00387A8C" w:rsidRDefault="00387A8C">
      <w:pPr>
        <w:jc w:val="center"/>
        <w:rPr>
          <w:rFonts w:ascii="Arial" w:eastAsia="Arial" w:hAnsi="Arial" w:cs="Arial"/>
          <w:b/>
          <w:bCs/>
          <w:color w:val="13BCC1"/>
          <w:sz w:val="22"/>
          <w:szCs w:val="22"/>
        </w:rPr>
      </w:pPr>
    </w:p>
    <w:p w14:paraId="5A02E589" w14:textId="77777777" w:rsidR="00387A8C" w:rsidRDefault="00000000">
      <w:pPr>
        <w:rPr>
          <w:rFonts w:ascii="Arial" w:eastAsia="Arial" w:hAnsi="Arial" w:cs="Arial"/>
          <w:color w:val="13BCC1"/>
          <w:sz w:val="22"/>
          <w:szCs w:val="22"/>
        </w:rPr>
      </w:pPr>
      <w:r>
        <w:rPr>
          <w:rFonts w:ascii="Arial" w:eastAsia="Arial" w:hAnsi="Arial" w:cs="Arial"/>
          <w:b/>
          <w:bCs/>
          <w:color w:val="13BCC1"/>
          <w:sz w:val="22"/>
          <w:szCs w:val="22"/>
        </w:rPr>
        <w:t xml:space="preserve">Údaje dokládám: </w:t>
      </w:r>
      <w:r>
        <w:rPr>
          <w:rFonts w:ascii="Arial" w:eastAsia="Arial" w:hAnsi="Arial" w:cs="Arial"/>
          <w:b/>
          <w:bCs/>
          <w:color w:val="13BCC1"/>
          <w:sz w:val="22"/>
          <w:szCs w:val="22"/>
        </w:rPr>
        <w:tab/>
      </w:r>
      <w:bookmarkStart w:id="6" w:name="bookmark=id.4d34og8" w:colFirst="0" w:colLast="0"/>
      <w:bookmarkStart w:id="7" w:name="bookmark=id.1t3h5sf" w:colFirst="0" w:colLast="0"/>
      <w:bookmarkEnd w:id="6"/>
      <w:bookmarkEnd w:id="7"/>
      <w:r>
        <w:rPr>
          <w:rFonts w:ascii="MS Gothic" w:eastAsia="MS Gothic" w:hAnsi="MS Gothic" w:cs="MS Gothic"/>
          <w:b/>
          <w:bCs/>
          <w:color w:val="13BCC1"/>
          <w:sz w:val="22"/>
          <w:szCs w:val="22"/>
        </w:rPr>
        <w:t>☐</w:t>
      </w:r>
      <w:r>
        <w:rPr>
          <w:rFonts w:ascii="Quattrocento Sans" w:eastAsia="Quattrocento Sans" w:hAnsi="Quattrocento Sans" w:cs="Quattrocento Sans"/>
          <w:b/>
          <w:bCs/>
          <w:color w:val="13BCC1"/>
          <w:sz w:val="22"/>
          <w:szCs w:val="22"/>
        </w:rPr>
        <w:t xml:space="preserve"> </w:t>
      </w:r>
      <w:r>
        <w:rPr>
          <w:rFonts w:ascii="Arial" w:eastAsia="Arial" w:hAnsi="Arial" w:cs="Arial"/>
          <w:color w:val="13BCC1"/>
          <w:sz w:val="22"/>
          <w:szCs w:val="22"/>
        </w:rPr>
        <w:t>výroční zprávou (v příloze)</w:t>
      </w:r>
      <w:r>
        <w:rPr>
          <w:rFonts w:ascii="Arial" w:eastAsia="Arial" w:hAnsi="Arial" w:cs="Arial"/>
          <w:color w:val="13BCC1"/>
          <w:sz w:val="22"/>
          <w:szCs w:val="22"/>
        </w:rPr>
        <w:tab/>
      </w:r>
      <w:r>
        <w:rPr>
          <w:rFonts w:ascii="Arial" w:eastAsia="Arial" w:hAnsi="Arial" w:cs="Arial"/>
          <w:color w:val="13BCC1"/>
          <w:sz w:val="22"/>
          <w:szCs w:val="22"/>
        </w:rPr>
        <w:tab/>
      </w:r>
      <w:bookmarkStart w:id="8" w:name="bookmark=id.2s8eyo1" w:colFirst="0" w:colLast="0"/>
      <w:bookmarkEnd w:id="8"/>
      <w:r>
        <w:rPr>
          <w:rFonts w:ascii="Arial" w:eastAsia="Arial" w:hAnsi="Arial" w:cs="Arial"/>
          <w:color w:val="13BCC1"/>
          <w:sz w:val="22"/>
          <w:szCs w:val="22"/>
        </w:rPr>
        <w:t xml:space="preserve"> </w:t>
      </w:r>
      <w:bookmarkStart w:id="9" w:name="bookmark=id.17dp8vu" w:colFirst="0" w:colLast="0"/>
      <w:bookmarkEnd w:id="9"/>
      <w:r>
        <w:rPr>
          <w:rFonts w:ascii="MS Gothic" w:eastAsia="MS Gothic" w:hAnsi="MS Gothic" w:cs="MS Gothic"/>
          <w:color w:val="13BCC1"/>
          <w:sz w:val="22"/>
          <w:szCs w:val="22"/>
        </w:rPr>
        <w:t>☐</w:t>
      </w:r>
      <w:r>
        <w:rPr>
          <w:rFonts w:ascii="Quattrocento Sans" w:eastAsia="Quattrocento Sans" w:hAnsi="Quattrocento Sans" w:cs="Quattrocento Sans"/>
          <w:color w:val="13BCC1"/>
          <w:sz w:val="22"/>
          <w:szCs w:val="22"/>
        </w:rPr>
        <w:t xml:space="preserve"> </w:t>
      </w:r>
      <w:r>
        <w:rPr>
          <w:rFonts w:ascii="Arial" w:eastAsia="Arial" w:hAnsi="Arial" w:cs="Arial"/>
          <w:color w:val="13BCC1"/>
          <w:sz w:val="22"/>
          <w:szCs w:val="22"/>
        </w:rPr>
        <w:t>finanční zprávou (v příloze)</w:t>
      </w:r>
    </w:p>
    <w:p w14:paraId="3C2CA3D5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116C55"/>
          <w:sz w:val="22"/>
          <w:szCs w:val="22"/>
        </w:rPr>
      </w:pPr>
    </w:p>
    <w:p w14:paraId="17960297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13BCC1"/>
          <w:sz w:val="28"/>
          <w:szCs w:val="28"/>
        </w:rPr>
      </w:pPr>
      <w:bookmarkStart w:id="10" w:name="bookmark=id.3dy6vkm" w:colFirst="0" w:colLast="0"/>
      <w:bookmarkEnd w:id="10"/>
      <w:r>
        <w:rPr>
          <w:rFonts w:ascii="Arial" w:eastAsia="Arial" w:hAnsi="Arial" w:cs="Arial"/>
          <w:b/>
          <w:bCs/>
          <w:i/>
          <w:iCs/>
          <w:color w:val="13BCC1"/>
          <w:sz w:val="28"/>
          <w:szCs w:val="28"/>
        </w:rPr>
        <w:t>Zvláštní cena – exportér s největším počtem exportních destinací</w:t>
      </w:r>
    </w:p>
    <w:p w14:paraId="70EE1705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bCs/>
          <w:i/>
          <w:iCs/>
          <w:color w:val="13BCC1"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color w:val="13BCC1"/>
          <w:sz w:val="20"/>
          <w:szCs w:val="20"/>
        </w:rPr>
        <w:t xml:space="preserve">uveďte veškeré země, do kterých jste v roce 2025 vyvezli svoje výrobky nebo služby </w:t>
      </w:r>
      <w:r>
        <w:rPr>
          <w:rFonts w:ascii="Arial" w:eastAsia="Arial" w:hAnsi="Arial" w:cs="Arial"/>
          <w:b/>
          <w:bCs/>
          <w:i/>
          <w:iCs/>
          <w:color w:val="13BCC1"/>
          <w:sz w:val="16"/>
          <w:szCs w:val="16"/>
        </w:rPr>
        <w:t xml:space="preserve">(lze připojit samostatný soubor .xls): </w:t>
      </w:r>
    </w:p>
    <w:tbl>
      <w:tblPr>
        <w:tblStyle w:val="a1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057"/>
      </w:tblGrid>
      <w:tr w:rsidR="00387A8C" w14:paraId="13A58A15" w14:textId="77777777">
        <w:tc>
          <w:tcPr>
            <w:tcW w:w="11057" w:type="dxa"/>
          </w:tcPr>
          <w:p w14:paraId="78F6158C" w14:textId="77777777" w:rsidR="00387A8C" w:rsidRDefault="00387A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</w:tbl>
    <w:p w14:paraId="50AF0299" w14:textId="77777777" w:rsidR="00387A8C" w:rsidRDefault="00387A8C">
      <w:pPr>
        <w:rPr>
          <w:rFonts w:ascii="Arial" w:eastAsia="Arial" w:hAnsi="Arial" w:cs="Arial"/>
          <w:color w:val="666666"/>
          <w:sz w:val="22"/>
          <w:szCs w:val="22"/>
        </w:rPr>
      </w:pPr>
    </w:p>
    <w:p w14:paraId="65037F8C" w14:textId="77777777" w:rsidR="00387A8C" w:rsidRDefault="00000000">
      <w:pPr>
        <w:widowControl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>Souhlasím, aby organizátoři soutěže v případě potřeby provedli ověření údajů u Ministerstva financí ČR nebo u MF ČR Generální ředitelství cel.</w:t>
      </w:r>
    </w:p>
    <w:p w14:paraId="52410123" w14:textId="77777777" w:rsidR="00387A8C" w:rsidRDefault="00387A8C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22D58F68" w14:textId="77777777" w:rsidR="00387A8C" w:rsidRDefault="00000000">
      <w:pPr>
        <w:widowControl/>
        <w:jc w:val="both"/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Nemám námitek proti zveřejnění výše uvedených informací v souvislosti se soutěží Exportér roku. </w:t>
      </w:r>
      <w:r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  <w:t>Prohlašuji, že na majetek naší firmy nebyl prohlášen konkurz, nebylo proti ní zahájeno konkurzní nebo vyrovnací řízení, nebyl návrh na prohlášení konkurzu zamítnut pro nedostatek majetku úpadce, ani není v likvidaci.</w:t>
      </w:r>
    </w:p>
    <w:p w14:paraId="75EB4DA3" w14:textId="77777777" w:rsidR="00387A8C" w:rsidRDefault="00387A8C">
      <w:pPr>
        <w:widowControl/>
        <w:jc w:val="both"/>
        <w:rPr>
          <w:rFonts w:ascii="Arial" w:eastAsia="Arial" w:hAnsi="Arial" w:cs="Arial"/>
          <w:b/>
          <w:bCs/>
          <w:i/>
          <w:iCs/>
          <w:color w:val="000000"/>
          <w:sz w:val="16"/>
          <w:szCs w:val="16"/>
        </w:rPr>
      </w:pPr>
    </w:p>
    <w:p w14:paraId="5F0E63A5" w14:textId="77777777" w:rsidR="00387A8C" w:rsidRDefault="00000000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Podle zákona č. 110/2019 Sb. o zpracování osobních údajů, ve znění pozdějších předpisů, souhlasím se zpracováním osobních údajů zde uvedených. </w:t>
      </w:r>
    </w:p>
    <w:p w14:paraId="46118D7A" w14:textId="77777777" w:rsidR="00387A8C" w:rsidRDefault="00387A8C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2A6D67AD" w14:textId="77777777" w:rsidR="00387A8C" w:rsidRDefault="00000000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Podáním přihlášky beru na vědomí, že Hospodářská komora České republiky a jeho partnerské organizace (Střední podnikatelský stav z.s., IČO: 70907901, spoluorganizátor, a společnost Dun &amp; Bradstreet Czech Republic, a.s., IČO: 630 78 201, vyhodnocovatel) jsou na základě oprávněného zájmu (čl. 6 odst. 1 písm. f) </w:t>
      </w:r>
      <w:hyperlink r:id="rId13">
        <w:r>
          <w:rPr>
            <w:rFonts w:ascii="Arial" w:eastAsia="Arial" w:hAnsi="Arial" w:cs="Arial"/>
            <w:i/>
            <w:iCs/>
            <w:color w:val="0563C1"/>
            <w:sz w:val="16"/>
            <w:szCs w:val="16"/>
            <w:u w:val="single"/>
          </w:rPr>
          <w:t>GDPR</w:t>
        </w:r>
      </w:hyperlink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) </w:t>
      </w:r>
      <w:r>
        <w:rPr>
          <w:rFonts w:ascii="Arial" w:eastAsia="Arial" w:hAnsi="Arial" w:cs="Arial"/>
          <w:i/>
          <w:iCs/>
          <w:sz w:val="16"/>
          <w:szCs w:val="16"/>
        </w:rPr>
        <w:t>oprávněný</w:t>
      </w: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zpracovávat osobní údaje uvedené na přihlášce a v tomto smyslu dotčené subjekty osobních údajů informujeme.</w:t>
      </w:r>
    </w:p>
    <w:p w14:paraId="422F0FF8" w14:textId="77777777" w:rsidR="00387A8C" w:rsidRDefault="00387A8C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228478CF" w14:textId="77777777" w:rsidR="00387A8C" w:rsidRDefault="00000000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  <w:r>
        <w:rPr>
          <w:rFonts w:ascii="MS Gothic" w:eastAsia="MS Gothic" w:hAnsi="MS Gothic" w:cs="MS Gothic"/>
          <w:i/>
          <w:iCs/>
          <w:color w:val="000000"/>
          <w:sz w:val="16"/>
          <w:szCs w:val="16"/>
        </w:rPr>
        <w:t>☐</w:t>
      </w:r>
      <w:r>
        <w:rPr>
          <w:rFonts w:ascii="Arial" w:eastAsia="Arial" w:hAnsi="Arial" w:cs="Arial"/>
          <w:i/>
          <w:iCs/>
          <w:color w:val="000000"/>
          <w:sz w:val="16"/>
          <w:szCs w:val="16"/>
        </w:rPr>
        <w:t xml:space="preserve"> Souhlasím podle zákona č. 480/2004 Sb. ve znění pozdějších předpisů se zasíláním obchodních sdělení na uvedený mail. Souhlas uděluji do odvolání organizátorovi akce a partnerům akce za účelem marketingu jejich produktů a služeb.  </w:t>
      </w:r>
    </w:p>
    <w:p w14:paraId="4F1B5D43" w14:textId="77777777" w:rsidR="00387A8C" w:rsidRDefault="00387A8C">
      <w:pPr>
        <w:widowControl/>
        <w:jc w:val="both"/>
        <w:rPr>
          <w:rFonts w:ascii="Arial" w:eastAsia="Arial" w:hAnsi="Arial" w:cs="Arial"/>
          <w:i/>
          <w:iCs/>
          <w:color w:val="000000"/>
          <w:sz w:val="16"/>
          <w:szCs w:val="16"/>
        </w:rPr>
      </w:pPr>
    </w:p>
    <w:p w14:paraId="67D5B8CA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</w:p>
    <w:p w14:paraId="0D1F1B57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6"/>
          <w:szCs w:val="16"/>
        </w:rPr>
      </w:pPr>
    </w:p>
    <w:p w14:paraId="7D68990A" w14:textId="77777777" w:rsidR="00387A8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Datum: </w:t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</w:r>
      <w:r>
        <w:rPr>
          <w:rFonts w:ascii="Arial" w:eastAsia="Arial" w:hAnsi="Arial" w:cs="Arial"/>
          <w:color w:val="000000"/>
          <w:sz w:val="20"/>
          <w:szCs w:val="20"/>
        </w:rPr>
        <w:tab/>
        <w:t>Podpis statutárního zástupce a razítko (lze i elektronicky):</w:t>
      </w:r>
      <w:r>
        <w:rPr>
          <w:rFonts w:ascii="Arial" w:eastAsia="Arial" w:hAnsi="Arial" w:cs="Arial"/>
          <w:color w:val="000000"/>
        </w:rPr>
        <w:t xml:space="preserve"> </w:t>
      </w:r>
    </w:p>
    <w:p w14:paraId="30C41CEE" w14:textId="77777777" w:rsidR="00387A8C" w:rsidRDefault="00387A8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</w:rPr>
      </w:pPr>
    </w:p>
    <w:p w14:paraId="6E969985" w14:textId="77777777" w:rsidR="00387A8C" w:rsidRDefault="00000000">
      <w:pPr>
        <w:tabs>
          <w:tab w:val="left" w:pos="2310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ab/>
      </w:r>
    </w:p>
    <w:p w14:paraId="228C72F6" w14:textId="77777777" w:rsidR="00387A8C" w:rsidRDefault="00387A8C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p w14:paraId="012313B9" w14:textId="7D4F507F" w:rsidR="00387A8C" w:rsidRDefault="00000000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  <w:sectPr w:rsidR="00387A8C">
          <w:type w:val="continuous"/>
          <w:pgSz w:w="11905" w:h="16837"/>
          <w:pgMar w:top="284" w:right="454" w:bottom="425" w:left="454" w:header="278" w:footer="323" w:gutter="0"/>
          <w:pgNumType w:start="1"/>
          <w:cols w:space="708"/>
        </w:sectPr>
      </w:pPr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Sken vyplněné přihlášky zasílejte na emailovou adresu: </w:t>
      </w:r>
      <w:hyperlink r:id="rId14">
        <w:r>
          <w:rPr>
            <w:rFonts w:ascii="Arial" w:eastAsia="Arial" w:hAnsi="Arial" w:cs="Arial"/>
            <w:b/>
            <w:bCs/>
            <w:color w:val="000000"/>
            <w:sz w:val="22"/>
            <w:szCs w:val="22"/>
            <w:u w:val="single"/>
          </w:rPr>
          <w:t>info@strednistav.cz</w:t>
        </w:r>
      </w:hyperlink>
      <w:r>
        <w:rPr>
          <w:rFonts w:ascii="Arial" w:eastAsia="Arial" w:hAnsi="Arial" w:cs="Arial"/>
          <w:b/>
          <w:bCs/>
          <w:sz w:val="22"/>
          <w:szCs w:val="22"/>
          <w:u w:val="single"/>
        </w:rPr>
        <w:t xml:space="preserve"> do 2</w:t>
      </w:r>
      <w:r w:rsidR="00FF36A9">
        <w:rPr>
          <w:rFonts w:ascii="Arial" w:eastAsia="Arial" w:hAnsi="Arial" w:cs="Arial"/>
          <w:b/>
          <w:bCs/>
          <w:sz w:val="22"/>
          <w:szCs w:val="22"/>
          <w:u w:val="single"/>
        </w:rPr>
        <w:t>3</w:t>
      </w:r>
      <w:r>
        <w:rPr>
          <w:rFonts w:ascii="Arial" w:eastAsia="Arial" w:hAnsi="Arial" w:cs="Arial"/>
          <w:b/>
          <w:bCs/>
          <w:sz w:val="22"/>
          <w:szCs w:val="22"/>
          <w:u w:val="single"/>
        </w:rPr>
        <w:t>. 10. 2026.</w:t>
      </w:r>
    </w:p>
    <w:p w14:paraId="39B85735" w14:textId="77777777" w:rsidR="00387A8C" w:rsidRDefault="00387A8C">
      <w:pPr>
        <w:jc w:val="center"/>
        <w:rPr>
          <w:rFonts w:ascii="Arial" w:eastAsia="Arial" w:hAnsi="Arial" w:cs="Arial"/>
          <w:b/>
          <w:bCs/>
          <w:sz w:val="22"/>
          <w:szCs w:val="22"/>
          <w:u w:val="single"/>
        </w:rPr>
      </w:pPr>
    </w:p>
    <w:sectPr w:rsidR="00387A8C">
      <w:type w:val="continuous"/>
      <w:pgSz w:w="11905" w:h="16837"/>
      <w:pgMar w:top="284" w:right="454" w:bottom="425" w:left="454" w:header="278" w:footer="32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FABDF" w14:textId="77777777" w:rsidR="00084E48" w:rsidRDefault="00084E48">
      <w:r>
        <w:separator/>
      </w:r>
    </w:p>
  </w:endnote>
  <w:endnote w:type="continuationSeparator" w:id="0">
    <w:p w14:paraId="19194DCC" w14:textId="77777777" w:rsidR="00084E48" w:rsidRDefault="00084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7D7FD1C9-39F0-4F12-A15E-850641A2322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D2F54E26-7680-410D-8F7A-7204CE7C95F9}"/>
    <w:embedBold r:id="rId3" w:fontKey="{D0747114-AFA9-400D-B1AD-083A90ED6AA9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4" w:subsetted="1" w:fontKey="{E970E815-43F1-4698-9296-BD4DACA6979F}"/>
    <w:embedBold r:id="rId5" w:subsetted="1" w:fontKey="{BC8B859C-ECD1-40AF-A594-E1DF64E40A0B}"/>
    <w:embedItalic r:id="rId6" w:subsetted="1" w:fontKey="{6E9FD375-FFB7-4A52-93D0-FC170001455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7" w:fontKey="{1577968B-A6B2-450A-8F2B-1847C90B3A51}"/>
    <w:embedBold r:id="rId8" w:fontKey="{5E337214-411A-4E14-AB2E-99BC53ADF3AF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2C4F2421-37D1-4A5B-82AE-B3405817736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6455C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DE79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color w:val="606161"/>
        <w:sz w:val="18"/>
        <w:szCs w:val="18"/>
      </w:rPr>
    </w:pPr>
    <w:r>
      <w:rPr>
        <w:rFonts w:ascii="Arial" w:eastAsia="Arial" w:hAnsi="Arial" w:cs="Arial"/>
        <w:color w:val="606161"/>
        <w:sz w:val="18"/>
        <w:szCs w:val="18"/>
      </w:rPr>
      <w:t>Organizátoři:                                                                                          Partneři:</w:t>
    </w:r>
    <w:r>
      <w:rPr>
        <w:rFonts w:ascii="Arial" w:eastAsia="Arial" w:hAnsi="Arial" w:cs="Arial"/>
        <w:color w:val="606161"/>
        <w:sz w:val="18"/>
        <w:szCs w:val="18"/>
      </w:rPr>
      <w:tab/>
      <w:t xml:space="preserve">                                            Partneři kategorií:</w:t>
    </w:r>
  </w:p>
  <w:p w14:paraId="5BE1C34A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2127" w:firstLine="709"/>
      <w:jc w:val="both"/>
      <w:rPr>
        <w:rFonts w:ascii="Calibri" w:eastAsia="Calibri" w:hAnsi="Calibri" w:cs="Calibri"/>
        <w:color w:val="BFBFBF"/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hidden="0" allowOverlap="1" wp14:anchorId="1713F615" wp14:editId="73D43621">
          <wp:simplePos x="0" y="0"/>
          <wp:positionH relativeFrom="column">
            <wp:posOffset>5479415</wp:posOffset>
          </wp:positionH>
          <wp:positionV relativeFrom="paragraph">
            <wp:posOffset>127000</wp:posOffset>
          </wp:positionV>
          <wp:extent cx="739140" cy="386080"/>
          <wp:effectExtent l="0" t="0" r="0" b="0"/>
          <wp:wrapNone/>
          <wp:docPr id="7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9140" cy="3860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0DC6F8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Calibri" w:eastAsia="Calibri" w:hAnsi="Calibri" w:cs="Calibri"/>
        <w:color w:val="BFBFBF"/>
        <w:sz w:val="18"/>
        <w:szCs w:val="18"/>
      </w:rPr>
    </w:pPr>
    <w:r>
      <w:rPr>
        <w:rFonts w:ascii="Calibri" w:eastAsia="Calibri" w:hAnsi="Calibri" w:cs="Calibri"/>
        <w:color w:val="BFBFBF"/>
        <w:sz w:val="18"/>
        <w:szCs w:val="18"/>
      </w:rPr>
      <w:t xml:space="preserve">    </w:t>
    </w:r>
    <w:r>
      <w:rPr>
        <w:noProof/>
      </w:rPr>
      <w:drawing>
        <wp:anchor distT="0" distB="0" distL="114300" distR="114300" simplePos="0" relativeHeight="251662336" behindDoc="0" locked="0" layoutInCell="1" hidden="0" allowOverlap="1" wp14:anchorId="2F2D7A2A" wp14:editId="7EB45F91">
          <wp:simplePos x="0" y="0"/>
          <wp:positionH relativeFrom="column">
            <wp:posOffset>6432550</wp:posOffset>
          </wp:positionH>
          <wp:positionV relativeFrom="paragraph">
            <wp:posOffset>87630</wp:posOffset>
          </wp:positionV>
          <wp:extent cx="538480" cy="237490"/>
          <wp:effectExtent l="0" t="0" r="0" b="0"/>
          <wp:wrapNone/>
          <wp:docPr id="2" name="image9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8480" cy="2374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68C3345C" wp14:editId="23BCA2D6">
          <wp:simplePos x="0" y="0"/>
          <wp:positionH relativeFrom="column">
            <wp:posOffset>97791</wp:posOffset>
          </wp:positionH>
          <wp:positionV relativeFrom="paragraph">
            <wp:posOffset>108585</wp:posOffset>
          </wp:positionV>
          <wp:extent cx="728345" cy="201295"/>
          <wp:effectExtent l="0" t="0" r="0" b="0"/>
          <wp:wrapNone/>
          <wp:docPr id="8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28345" cy="2012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16BFB76C" wp14:editId="53EC6F3E">
          <wp:simplePos x="0" y="0"/>
          <wp:positionH relativeFrom="column">
            <wp:posOffset>1009650</wp:posOffset>
          </wp:positionH>
          <wp:positionV relativeFrom="paragraph">
            <wp:posOffset>108585</wp:posOffset>
          </wp:positionV>
          <wp:extent cx="760730" cy="227329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0730" cy="22732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30748287" wp14:editId="00C04931">
          <wp:simplePos x="0" y="0"/>
          <wp:positionH relativeFrom="column">
            <wp:posOffset>1837055</wp:posOffset>
          </wp:positionH>
          <wp:positionV relativeFrom="paragraph">
            <wp:posOffset>24130</wp:posOffset>
          </wp:positionV>
          <wp:extent cx="487045" cy="380365"/>
          <wp:effectExtent l="0" t="0" r="0" b="0"/>
          <wp:wrapNone/>
          <wp:docPr id="4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7045" cy="3803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E97172C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both"/>
      <w:rPr>
        <w:rFonts w:ascii="Calibri" w:eastAsia="Calibri" w:hAnsi="Calibri" w:cs="Calibri"/>
        <w:color w:val="BFBFBF"/>
        <w:sz w:val="18"/>
        <w:szCs w:val="18"/>
      </w:rPr>
    </w:pPr>
    <w:r>
      <w:t xml:space="preserve">      </w:t>
    </w:r>
    <w:r>
      <w:rPr>
        <w:rFonts w:ascii="Calibri" w:eastAsia="Calibri" w:hAnsi="Calibri" w:cs="Calibri"/>
        <w:color w:val="BFBFBF"/>
        <w:sz w:val="18"/>
        <w:szCs w:val="18"/>
      </w:rPr>
      <w:t xml:space="preserve">  </w:t>
    </w:r>
    <w:r>
      <w:rPr>
        <w:noProof/>
      </w:rPr>
      <w:drawing>
        <wp:anchor distT="0" distB="0" distL="114300" distR="114300" simplePos="0" relativeHeight="251666432" behindDoc="1" locked="0" layoutInCell="1" hidden="0" allowOverlap="1" wp14:anchorId="6BC48F9A" wp14:editId="6EC5E6A1">
          <wp:simplePos x="0" y="0"/>
          <wp:positionH relativeFrom="column">
            <wp:posOffset>3375660</wp:posOffset>
          </wp:positionH>
          <wp:positionV relativeFrom="paragraph">
            <wp:posOffset>16510</wp:posOffset>
          </wp:positionV>
          <wp:extent cx="960755" cy="140335"/>
          <wp:effectExtent l="0" t="0" r="0" b="0"/>
          <wp:wrapNone/>
          <wp:docPr id="9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0755" cy="1403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hidden="0" allowOverlap="1" wp14:anchorId="392D9238" wp14:editId="244F3F32">
          <wp:simplePos x="0" y="0"/>
          <wp:positionH relativeFrom="column">
            <wp:posOffset>4610100</wp:posOffset>
          </wp:positionH>
          <wp:positionV relativeFrom="paragraph">
            <wp:posOffset>23625</wp:posOffset>
          </wp:positionV>
          <wp:extent cx="422275" cy="210820"/>
          <wp:effectExtent l="0" t="0" r="0" b="0"/>
          <wp:wrapNone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22275" cy="2108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560CF39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808080"/>
        <w:sz w:val="18"/>
        <w:szCs w:val="18"/>
      </w:rPr>
    </w:pPr>
  </w:p>
  <w:p w14:paraId="3DFA8830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808080"/>
        <w:sz w:val="18"/>
        <w:szCs w:val="18"/>
      </w:rPr>
    </w:pPr>
  </w:p>
  <w:p w14:paraId="4F47620B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Calibri" w:eastAsia="Calibri" w:hAnsi="Calibri" w:cs="Calibri"/>
        <w:color w:val="808080"/>
        <w:sz w:val="18"/>
        <w:szCs w:val="18"/>
      </w:rPr>
    </w:pPr>
    <w:r>
      <w:rPr>
        <w:rFonts w:ascii="Calibri" w:eastAsia="Calibri" w:hAnsi="Calibri" w:cs="Calibri"/>
        <w:color w:val="808080"/>
        <w:sz w:val="18"/>
        <w:szCs w:val="18"/>
      </w:rPr>
      <w:t>www.exporterroku.com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9894B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287EE" w14:textId="77777777" w:rsidR="00084E48" w:rsidRDefault="00084E48">
      <w:r>
        <w:separator/>
      </w:r>
    </w:p>
  </w:footnote>
  <w:footnote w:type="continuationSeparator" w:id="0">
    <w:p w14:paraId="1E3A6EE8" w14:textId="77777777" w:rsidR="00084E48" w:rsidRDefault="00084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15E4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F7376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Arial" w:eastAsia="Arial" w:hAnsi="Arial" w:cs="Arial"/>
        <w:b/>
        <w:bCs/>
        <w:color w:val="808080"/>
        <w:sz w:val="56"/>
        <w:szCs w:val="56"/>
      </w:rPr>
    </w:pPr>
    <w:r>
      <w:rPr>
        <w:rFonts w:ascii="Arial" w:eastAsia="Arial" w:hAnsi="Arial" w:cs="Arial"/>
        <w:b/>
        <w:bCs/>
        <w:color w:val="808080"/>
        <w:sz w:val="56"/>
        <w:szCs w:val="56"/>
      </w:rPr>
      <w:t xml:space="preserve">                 </w:t>
    </w:r>
    <w:r>
      <w:rPr>
        <w:noProof/>
      </w:rPr>
      <w:drawing>
        <wp:anchor distT="0" distB="0" distL="114300" distR="114300" simplePos="0" relativeHeight="251658240" behindDoc="1" locked="0" layoutInCell="1" hidden="0" allowOverlap="1" wp14:anchorId="340AD61B" wp14:editId="1EC4A4D9">
          <wp:simplePos x="0" y="0"/>
          <wp:positionH relativeFrom="column">
            <wp:posOffset>3199765</wp:posOffset>
          </wp:positionH>
          <wp:positionV relativeFrom="paragraph">
            <wp:posOffset>-1269</wp:posOffset>
          </wp:positionV>
          <wp:extent cx="923925" cy="539115"/>
          <wp:effectExtent l="0" t="0" r="0" b="0"/>
          <wp:wrapNone/>
          <wp:docPr id="3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23925" cy="5391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114300" distB="114300" distL="114300" distR="114300" simplePos="0" relativeHeight="251659264" behindDoc="1" locked="0" layoutInCell="1" hidden="0" allowOverlap="1" wp14:anchorId="78F4E6E7" wp14:editId="664B3675">
          <wp:simplePos x="0" y="0"/>
          <wp:positionH relativeFrom="column">
            <wp:posOffset>-47624</wp:posOffset>
          </wp:positionH>
          <wp:positionV relativeFrom="paragraph">
            <wp:posOffset>-33337</wp:posOffset>
          </wp:positionV>
          <wp:extent cx="2621650" cy="605724"/>
          <wp:effectExtent l="0" t="0" r="0" b="0"/>
          <wp:wrapNone/>
          <wp:docPr id="10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21650" cy="6057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6E752129" wp14:editId="1E860900">
          <wp:simplePos x="0" y="0"/>
          <wp:positionH relativeFrom="column">
            <wp:posOffset>5153025</wp:posOffset>
          </wp:positionH>
          <wp:positionV relativeFrom="paragraph">
            <wp:posOffset>28575</wp:posOffset>
          </wp:positionV>
          <wp:extent cx="1734185" cy="490855"/>
          <wp:effectExtent l="0" t="0" r="0" b="0"/>
          <wp:wrapSquare wrapText="bothSides" distT="0" distB="0" distL="114300" distR="114300"/>
          <wp:docPr id="5" name="image10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34185" cy="4908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CD431E" w14:textId="77777777" w:rsidR="00387A8C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2520"/>
        <w:tab w:val="center" w:pos="5498"/>
      </w:tabs>
      <w:rPr>
        <w:rFonts w:ascii="Arial" w:eastAsia="Arial" w:hAnsi="Arial" w:cs="Arial"/>
        <w:b/>
        <w:bCs/>
        <w:color w:val="808080"/>
        <w:sz w:val="56"/>
        <w:szCs w:val="56"/>
      </w:rPr>
    </w:pPr>
    <w:r>
      <w:rPr>
        <w:rFonts w:ascii="Arial" w:eastAsia="Arial" w:hAnsi="Arial" w:cs="Arial"/>
        <w:b/>
        <w:bCs/>
        <w:color w:val="808080"/>
        <w:sz w:val="56"/>
        <w:szCs w:val="56"/>
      </w:rPr>
      <w:tab/>
      <w:t xml:space="preserve">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57C5" w14:textId="77777777" w:rsidR="00387A8C" w:rsidRDefault="00387A8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A8C"/>
    <w:rsid w:val="00084E48"/>
    <w:rsid w:val="00253076"/>
    <w:rsid w:val="00387A8C"/>
    <w:rsid w:val="00FF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431CB"/>
  <w15:docId w15:val="{CE462246-7C63-4020-B4E1-CCA72EAC0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cs" w:eastAsia="cs-CZ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s://www.komora.cz/ochrana-osobnich-udaju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info@strednistav.cz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GLl/1GHFUlEvRdgB/ktYUfgooQ==">CgMxLjAyCWlkLmdqZGd4czIKaWQuMzBqMHpsbDIKaWQuMWZvYjl0ZTIKaWQuM3pueXNoNzIKaWQuMmV0OTJwMDIJaWQudHlqY3d0MgppZC40ZDM0b2c4MgppZC4xdDNoNXNmMgppZC4yczhleW8xMgppZC4xN2RwOHZ1MgppZC4zZHk2dmttOAByITE3U3V4Y1NDSHJybnBjRzNfbkZDUVdDM2tOakg5RkRGdQ==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Jana Štěpánová</cp:lastModifiedBy>
  <cp:revision>2</cp:revision>
  <dcterms:created xsi:type="dcterms:W3CDTF">2026-10-07T08:49:00Z</dcterms:created>
  <dcterms:modified xsi:type="dcterms:W3CDTF">2026-10-07T08:49:00Z</dcterms:modified>
</cp:coreProperties>
</file>