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028A6E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B57F1CD" w14:textId="77777777" w:rsidR="008B54C1" w:rsidRPr="008B54C1" w:rsidRDefault="008B54C1" w:rsidP="008B54C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5670"/>
        </w:tabs>
        <w:jc w:val="center"/>
        <w:rPr>
          <w:rFonts w:ascii="Arial" w:eastAsia="Arial" w:hAnsi="Arial" w:cs="Arial"/>
          <w:b/>
          <w:caps/>
          <w:color w:val="000000"/>
          <w:kern w:val="30"/>
          <w:sz w:val="44"/>
          <w:szCs w:val="44"/>
        </w:rPr>
      </w:pPr>
      <w:r w:rsidRPr="008B54C1">
        <w:rPr>
          <w:rFonts w:ascii="Arial" w:eastAsia="Arial" w:hAnsi="Arial" w:cs="Arial"/>
          <w:b/>
          <w:caps/>
          <w:color w:val="010101"/>
          <w:kern w:val="30"/>
          <w:sz w:val="32"/>
          <w:szCs w:val="32"/>
        </w:rPr>
        <w:t>Přihláška</w:t>
      </w:r>
    </w:p>
    <w:p w14:paraId="7E8591B9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666666"/>
          <w:sz w:val="22"/>
          <w:szCs w:val="22"/>
        </w:rPr>
      </w:pPr>
    </w:p>
    <w:p w14:paraId="3F3EAD26" w14:textId="77777777" w:rsidR="00B32CF6" w:rsidRDefault="00B32C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  <w:sectPr w:rsidR="00B32CF6">
          <w:headerReference w:type="default" r:id="rId8"/>
          <w:footerReference w:type="default" r:id="rId9"/>
          <w:pgSz w:w="11905" w:h="16837"/>
          <w:pgMar w:top="284" w:right="454" w:bottom="425" w:left="454" w:header="278" w:footer="323" w:gutter="0"/>
          <w:pgNumType w:start="1"/>
          <w:cols w:space="708"/>
        </w:sectPr>
      </w:pPr>
    </w:p>
    <w:p w14:paraId="65345865" w14:textId="77777777" w:rsidR="00101FE6" w:rsidRDefault="00474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Firma (vč. právní formy)</w:t>
      </w:r>
      <w:bookmarkStart w:id="0" w:name="bookmark=id.gjdgxs" w:colFirst="0" w:colLast="0"/>
      <w:bookmarkEnd w:id="0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</w:p>
    <w:p w14:paraId="24301401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772D76B" w14:textId="47F75D82" w:rsidR="00101FE6" w:rsidRDefault="00474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IČ: </w:t>
      </w:r>
      <w:r w:rsidR="00BF5AEF">
        <w:rPr>
          <w:rFonts w:ascii="Arial" w:eastAsia="Arial" w:hAnsi="Arial" w:cs="Arial"/>
          <w:b/>
          <w:color w:val="000000"/>
          <w:sz w:val="22"/>
          <w:szCs w:val="22"/>
        </w:rPr>
        <w:tab/>
      </w:r>
      <w:r w:rsidR="00BF5AEF">
        <w:rPr>
          <w:rFonts w:ascii="Arial" w:eastAsia="Arial" w:hAnsi="Arial" w:cs="Arial"/>
          <w:b/>
          <w:color w:val="000000"/>
          <w:sz w:val="22"/>
          <w:szCs w:val="22"/>
        </w:rPr>
        <w:tab/>
      </w:r>
      <w:r w:rsidR="00BF5AEF"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Ulice, číslo: </w:t>
      </w:r>
    </w:p>
    <w:p w14:paraId="6BBF00B4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98AFB9E" w14:textId="77777777" w:rsidR="00101FE6" w:rsidRDefault="00474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PSČ: </w:t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  <w:t xml:space="preserve">Město: </w:t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  <w:t>Kraj:</w:t>
      </w:r>
      <w:bookmarkStart w:id="1" w:name="bookmark=id.30j0zll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3E3AA8D" w14:textId="77777777" w:rsidR="00101FE6" w:rsidRDefault="00474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</w:p>
    <w:p w14:paraId="5012A802" w14:textId="77777777" w:rsidR="00101FE6" w:rsidRDefault="00474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Statutární zástupce, jméno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  <w:bookmarkStart w:id="2" w:name="bookmark=id.1fob9te" w:colFirst="0" w:colLast="0"/>
      <w:bookmarkEnd w:id="2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  <w:t>Funkce: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6C424D2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5DC59329" w14:textId="77777777" w:rsidR="00101FE6" w:rsidRDefault="00474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E-mail: </w:t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ab/>
        <w:t>Telefon:</w:t>
      </w:r>
      <w:bookmarkStart w:id="3" w:name="bookmark=id.3znysh7" w:colFirst="0" w:colLast="0"/>
      <w:bookmarkEnd w:id="3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7FAB63EF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D25B212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5A2D4C42" w14:textId="77777777" w:rsidR="00101FE6" w:rsidRDefault="004749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13BCC1"/>
          <w:sz w:val="22"/>
          <w:szCs w:val="22"/>
        </w:rPr>
      </w:pPr>
      <w:bookmarkStart w:id="4" w:name="bookmark=id.2et92p0" w:colFirst="0" w:colLast="0"/>
      <w:bookmarkEnd w:id="4"/>
      <w:r>
        <w:rPr>
          <w:rFonts w:ascii="Arial" w:eastAsia="Arial" w:hAnsi="Arial" w:cs="Arial"/>
          <w:b/>
          <w:color w:val="13BCC1"/>
          <w:sz w:val="28"/>
          <w:szCs w:val="28"/>
        </w:rPr>
        <w:t>Stručná charakteristika firmy:</w:t>
      </w:r>
      <w:r>
        <w:rPr>
          <w:rFonts w:ascii="Arial" w:eastAsia="Arial" w:hAnsi="Arial" w:cs="Arial"/>
          <w:b/>
          <w:color w:val="13BCC1"/>
          <w:sz w:val="22"/>
          <w:szCs w:val="22"/>
        </w:rPr>
        <w:t xml:space="preserve"> </w:t>
      </w:r>
    </w:p>
    <w:tbl>
      <w:tblPr>
        <w:tblStyle w:val="a"/>
        <w:tblW w:w="1102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27"/>
      </w:tblGrid>
      <w:tr w:rsidR="00101FE6" w14:paraId="7ACFF897" w14:textId="77777777" w:rsidTr="008B54C1">
        <w:tc>
          <w:tcPr>
            <w:tcW w:w="11027" w:type="dxa"/>
          </w:tcPr>
          <w:p w14:paraId="50DE5E0E" w14:textId="77777777" w:rsidR="001F0348" w:rsidRDefault="001F0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5" w:name="bookmark=id.tyjcwt" w:colFirst="0" w:colLast="0"/>
            <w:bookmarkEnd w:id="5"/>
          </w:p>
          <w:p w14:paraId="442C83FA" w14:textId="77777777" w:rsidR="001F0348" w:rsidRDefault="001F0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780B2D7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F59B0DB" w14:textId="77777777" w:rsidR="00101FE6" w:rsidRDefault="00474940" w:rsidP="008B5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13BCC1"/>
          <w:sz w:val="28"/>
          <w:szCs w:val="28"/>
        </w:rPr>
      </w:pPr>
      <w:r>
        <w:rPr>
          <w:rFonts w:ascii="Arial" w:eastAsia="Arial" w:hAnsi="Arial" w:cs="Arial"/>
          <w:b/>
          <w:color w:val="13BCC1"/>
          <w:sz w:val="28"/>
          <w:szCs w:val="28"/>
        </w:rPr>
        <w:t>Uveďte celkový objem exportu v Kč za rok:</w:t>
      </w:r>
    </w:p>
    <w:tbl>
      <w:tblPr>
        <w:tblStyle w:val="a0"/>
        <w:tblW w:w="11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607"/>
        <w:gridCol w:w="900"/>
        <w:gridCol w:w="4590"/>
      </w:tblGrid>
      <w:tr w:rsidR="00101FE6" w14:paraId="2D1867C8" w14:textId="77777777" w:rsidTr="00BF5AEF">
        <w:trPr>
          <w:jc w:val="center"/>
        </w:trPr>
        <w:tc>
          <w:tcPr>
            <w:tcW w:w="988" w:type="dxa"/>
          </w:tcPr>
          <w:p w14:paraId="6EE297B9" w14:textId="49C0C232" w:rsidR="00101FE6" w:rsidRDefault="00474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13BCC1"/>
              </w:rPr>
            </w:pPr>
            <w:r>
              <w:rPr>
                <w:rFonts w:ascii="Arial" w:eastAsia="Arial" w:hAnsi="Arial" w:cs="Arial"/>
                <w:b/>
                <w:color w:val="116C55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3BCC1"/>
              </w:rPr>
              <w:t>202</w:t>
            </w:r>
            <w:r w:rsidR="008B54C1">
              <w:rPr>
                <w:rFonts w:ascii="Arial" w:eastAsia="Arial" w:hAnsi="Arial" w:cs="Arial"/>
                <w:b/>
                <w:color w:val="13BCC1"/>
              </w:rPr>
              <w:t>3</w:t>
            </w:r>
            <w:r>
              <w:rPr>
                <w:rFonts w:ascii="Arial" w:eastAsia="Arial" w:hAnsi="Arial" w:cs="Arial"/>
                <w:b/>
                <w:color w:val="13BCC1"/>
              </w:rPr>
              <w:t>:</w:t>
            </w:r>
          </w:p>
        </w:tc>
        <w:tc>
          <w:tcPr>
            <w:tcW w:w="4607" w:type="dxa"/>
          </w:tcPr>
          <w:p w14:paraId="05E39011" w14:textId="77777777" w:rsidR="00101FE6" w:rsidRDefault="00101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116C55"/>
              </w:rPr>
            </w:pPr>
          </w:p>
        </w:tc>
        <w:tc>
          <w:tcPr>
            <w:tcW w:w="900" w:type="dxa"/>
          </w:tcPr>
          <w:p w14:paraId="061A9965" w14:textId="6E46A8AF" w:rsidR="00101FE6" w:rsidRDefault="00474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13BCC1"/>
              </w:rPr>
            </w:pPr>
            <w:r>
              <w:rPr>
                <w:rFonts w:ascii="Arial" w:eastAsia="Arial" w:hAnsi="Arial" w:cs="Arial"/>
                <w:b/>
                <w:color w:val="13BCC1"/>
              </w:rPr>
              <w:t>202</w:t>
            </w:r>
            <w:r w:rsidR="008B54C1">
              <w:rPr>
                <w:rFonts w:ascii="Arial" w:eastAsia="Arial" w:hAnsi="Arial" w:cs="Arial"/>
                <w:b/>
                <w:color w:val="13BCC1"/>
              </w:rPr>
              <w:t>4</w:t>
            </w:r>
            <w:r>
              <w:rPr>
                <w:rFonts w:ascii="Arial" w:eastAsia="Arial" w:hAnsi="Arial" w:cs="Arial"/>
                <w:b/>
                <w:color w:val="13BCC1"/>
              </w:rPr>
              <w:t>:</w:t>
            </w:r>
          </w:p>
        </w:tc>
        <w:tc>
          <w:tcPr>
            <w:tcW w:w="4590" w:type="dxa"/>
          </w:tcPr>
          <w:p w14:paraId="457B7A87" w14:textId="77777777" w:rsidR="00101FE6" w:rsidRDefault="00101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116C55"/>
              </w:rPr>
            </w:pPr>
          </w:p>
        </w:tc>
      </w:tr>
    </w:tbl>
    <w:p w14:paraId="65F11E19" w14:textId="77777777" w:rsidR="008B54C1" w:rsidRDefault="008B54C1" w:rsidP="008B54C1">
      <w:pPr>
        <w:jc w:val="center"/>
        <w:rPr>
          <w:rFonts w:ascii="Arial" w:eastAsia="Arial" w:hAnsi="Arial" w:cs="Arial"/>
          <w:b/>
          <w:color w:val="13BCC1"/>
          <w:sz w:val="22"/>
          <w:szCs w:val="22"/>
        </w:rPr>
      </w:pPr>
    </w:p>
    <w:p w14:paraId="6EC703C4" w14:textId="655C08D6" w:rsidR="008B54C1" w:rsidRDefault="008B54C1" w:rsidP="008B54C1">
      <w:pPr>
        <w:rPr>
          <w:rFonts w:ascii="Arial" w:eastAsia="Arial" w:hAnsi="Arial" w:cs="Arial"/>
          <w:color w:val="13BCC1"/>
          <w:sz w:val="22"/>
          <w:szCs w:val="22"/>
        </w:rPr>
      </w:pPr>
      <w:r>
        <w:rPr>
          <w:rFonts w:ascii="Arial" w:eastAsia="Arial" w:hAnsi="Arial" w:cs="Arial"/>
          <w:b/>
          <w:color w:val="13BCC1"/>
          <w:sz w:val="22"/>
          <w:szCs w:val="22"/>
        </w:rPr>
        <w:t xml:space="preserve">Údaje dokládám: </w:t>
      </w:r>
      <w:r>
        <w:rPr>
          <w:rFonts w:ascii="Arial" w:eastAsia="Arial" w:hAnsi="Arial" w:cs="Arial"/>
          <w:b/>
          <w:color w:val="13BCC1"/>
          <w:sz w:val="22"/>
          <w:szCs w:val="22"/>
        </w:rPr>
        <w:tab/>
      </w:r>
      <w:bookmarkStart w:id="6" w:name="bookmark=id.4d34og8" w:colFirst="0" w:colLast="0"/>
      <w:bookmarkStart w:id="7" w:name="bookmark=id.1t3h5sf" w:colFirst="0" w:colLast="0"/>
      <w:bookmarkEnd w:id="6"/>
      <w:bookmarkEnd w:id="7"/>
      <w:sdt>
        <w:sdtPr>
          <w:rPr>
            <w:rFonts w:ascii="Arial" w:eastAsia="Arial" w:hAnsi="Arial" w:cs="Arial"/>
            <w:b/>
            <w:color w:val="13BCC1"/>
            <w:sz w:val="22"/>
            <w:szCs w:val="22"/>
          </w:rPr>
          <w:id w:val="1321625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BBB">
            <w:rPr>
              <w:rFonts w:ascii="MS Gothic" w:eastAsia="MS Gothic" w:hAnsi="MS Gothic" w:cs="Arial" w:hint="eastAsia"/>
              <w:b/>
              <w:color w:val="13BCC1"/>
              <w:sz w:val="22"/>
              <w:szCs w:val="22"/>
            </w:rPr>
            <w:t>☐</w:t>
          </w:r>
        </w:sdtContent>
      </w:sdt>
      <w:r>
        <w:rPr>
          <w:rFonts w:ascii="Segoe UI Symbol" w:eastAsia="Arial" w:hAnsi="Segoe UI Symbol" w:cs="Segoe UI Symbol"/>
          <w:b/>
          <w:color w:val="13BCC1"/>
          <w:sz w:val="22"/>
          <w:szCs w:val="22"/>
        </w:rPr>
        <w:t xml:space="preserve"> </w:t>
      </w:r>
      <w:r>
        <w:rPr>
          <w:rFonts w:ascii="Arial" w:eastAsia="Arial" w:hAnsi="Arial" w:cs="Arial"/>
          <w:color w:val="13BCC1"/>
          <w:sz w:val="22"/>
          <w:szCs w:val="22"/>
        </w:rPr>
        <w:t>výroční zprávou (v příloze)</w:t>
      </w:r>
      <w:r>
        <w:rPr>
          <w:rFonts w:ascii="Arial" w:eastAsia="Arial" w:hAnsi="Arial" w:cs="Arial"/>
          <w:color w:val="13BCC1"/>
          <w:sz w:val="22"/>
          <w:szCs w:val="22"/>
        </w:rPr>
        <w:tab/>
      </w:r>
      <w:r>
        <w:rPr>
          <w:rFonts w:ascii="Arial" w:eastAsia="Arial" w:hAnsi="Arial" w:cs="Arial"/>
          <w:color w:val="13BCC1"/>
          <w:sz w:val="22"/>
          <w:szCs w:val="22"/>
        </w:rPr>
        <w:tab/>
      </w:r>
      <w:bookmarkStart w:id="8" w:name="bookmark=id.2s8eyo1" w:colFirst="0" w:colLast="0"/>
      <w:bookmarkEnd w:id="8"/>
      <w:r>
        <w:rPr>
          <w:rFonts w:ascii="Arial" w:eastAsia="Arial" w:hAnsi="Arial" w:cs="Arial"/>
          <w:color w:val="13BCC1"/>
          <w:sz w:val="22"/>
          <w:szCs w:val="22"/>
        </w:rPr>
        <w:t xml:space="preserve"> </w:t>
      </w:r>
      <w:bookmarkStart w:id="9" w:name="bookmark=id.17dp8vu" w:colFirst="0" w:colLast="0"/>
      <w:bookmarkEnd w:id="9"/>
      <w:sdt>
        <w:sdtPr>
          <w:rPr>
            <w:rFonts w:ascii="Arial" w:eastAsia="Arial" w:hAnsi="Arial" w:cs="Arial"/>
            <w:color w:val="13BCC1"/>
            <w:sz w:val="22"/>
            <w:szCs w:val="22"/>
          </w:rPr>
          <w:id w:val="-1860884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3C1A">
            <w:rPr>
              <w:rFonts w:ascii="MS Gothic" w:eastAsia="MS Gothic" w:hAnsi="MS Gothic" w:cs="Arial" w:hint="eastAsia"/>
              <w:color w:val="13BCC1"/>
              <w:sz w:val="22"/>
              <w:szCs w:val="22"/>
            </w:rPr>
            <w:t>☐</w:t>
          </w:r>
        </w:sdtContent>
      </w:sdt>
      <w:r>
        <w:rPr>
          <w:rFonts w:ascii="Segoe UI Symbol" w:eastAsia="Arial" w:hAnsi="Segoe UI Symbol" w:cs="Segoe UI Symbol"/>
          <w:color w:val="13BCC1"/>
          <w:sz w:val="22"/>
          <w:szCs w:val="22"/>
        </w:rPr>
        <w:t xml:space="preserve"> </w:t>
      </w:r>
      <w:r>
        <w:rPr>
          <w:rFonts w:ascii="Arial" w:eastAsia="Arial" w:hAnsi="Arial" w:cs="Arial"/>
          <w:color w:val="13BCC1"/>
          <w:sz w:val="22"/>
          <w:szCs w:val="22"/>
        </w:rPr>
        <w:t>finanční zprávou (v příloze)</w:t>
      </w:r>
    </w:p>
    <w:p w14:paraId="1C523C39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116C55"/>
          <w:sz w:val="22"/>
          <w:szCs w:val="22"/>
        </w:rPr>
      </w:pPr>
    </w:p>
    <w:p w14:paraId="19DD2502" w14:textId="0C3C3369" w:rsidR="00101FE6" w:rsidRDefault="00474940" w:rsidP="008B5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13BCC1"/>
          <w:sz w:val="28"/>
          <w:szCs w:val="28"/>
        </w:rPr>
      </w:pPr>
      <w:bookmarkStart w:id="10" w:name="bookmark=id.3dy6vkm" w:colFirst="0" w:colLast="0"/>
      <w:bookmarkEnd w:id="10"/>
      <w:r>
        <w:rPr>
          <w:rFonts w:ascii="Arial" w:eastAsia="Arial" w:hAnsi="Arial" w:cs="Arial"/>
          <w:b/>
          <w:i/>
          <w:color w:val="13BCC1"/>
          <w:sz w:val="28"/>
          <w:szCs w:val="28"/>
        </w:rPr>
        <w:t>Zvláštní cena – exportér s největším počtem exportních destinací</w:t>
      </w:r>
    </w:p>
    <w:p w14:paraId="0F6F53A3" w14:textId="2F4BBB6C" w:rsidR="00101FE6" w:rsidRDefault="00474940" w:rsidP="008B54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i/>
          <w:color w:val="13BCC1"/>
          <w:sz w:val="20"/>
          <w:szCs w:val="20"/>
        </w:rPr>
      </w:pPr>
      <w:r>
        <w:rPr>
          <w:rFonts w:ascii="Arial" w:eastAsia="Arial" w:hAnsi="Arial" w:cs="Arial"/>
          <w:b/>
          <w:i/>
          <w:color w:val="13BCC1"/>
          <w:sz w:val="20"/>
          <w:szCs w:val="20"/>
        </w:rPr>
        <w:t>uveďte veškeré země, do kterých jste v roce 202</w:t>
      </w:r>
      <w:r w:rsidR="008B54C1">
        <w:rPr>
          <w:rFonts w:ascii="Arial" w:eastAsia="Arial" w:hAnsi="Arial" w:cs="Arial"/>
          <w:b/>
          <w:i/>
          <w:color w:val="13BCC1"/>
          <w:sz w:val="20"/>
          <w:szCs w:val="20"/>
        </w:rPr>
        <w:t>4</w:t>
      </w:r>
      <w:r>
        <w:rPr>
          <w:rFonts w:ascii="Arial" w:eastAsia="Arial" w:hAnsi="Arial" w:cs="Arial"/>
          <w:b/>
          <w:i/>
          <w:color w:val="13BCC1"/>
          <w:sz w:val="20"/>
          <w:szCs w:val="20"/>
        </w:rPr>
        <w:t xml:space="preserve"> vyvezli svoje výrobky nebo služby </w:t>
      </w:r>
      <w:r w:rsidRPr="008B54C1">
        <w:rPr>
          <w:rFonts w:ascii="Arial" w:eastAsia="Arial" w:hAnsi="Arial" w:cs="Arial"/>
          <w:b/>
          <w:i/>
          <w:color w:val="13BCC1"/>
          <w:sz w:val="16"/>
          <w:szCs w:val="16"/>
        </w:rPr>
        <w:t>(</w:t>
      </w:r>
      <w:r w:rsidR="008B54C1" w:rsidRPr="008B54C1">
        <w:rPr>
          <w:rFonts w:ascii="Arial" w:eastAsia="Arial" w:hAnsi="Arial" w:cs="Arial"/>
          <w:b/>
          <w:i/>
          <w:color w:val="13BCC1"/>
          <w:sz w:val="16"/>
          <w:szCs w:val="16"/>
        </w:rPr>
        <w:t>lze připojit samostatný soubor .xls</w:t>
      </w:r>
      <w:r w:rsidRPr="008B54C1">
        <w:rPr>
          <w:rFonts w:ascii="Arial" w:eastAsia="Arial" w:hAnsi="Arial" w:cs="Arial"/>
          <w:b/>
          <w:i/>
          <w:color w:val="13BCC1"/>
          <w:sz w:val="16"/>
          <w:szCs w:val="16"/>
        </w:rPr>
        <w:t xml:space="preserve">): </w:t>
      </w:r>
    </w:p>
    <w:tbl>
      <w:tblPr>
        <w:tblStyle w:val="a3"/>
        <w:tblW w:w="110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101FE6" w14:paraId="372FB62C" w14:textId="77777777" w:rsidTr="008B54C1">
        <w:tc>
          <w:tcPr>
            <w:tcW w:w="11057" w:type="dxa"/>
          </w:tcPr>
          <w:p w14:paraId="3CE84F1C" w14:textId="77777777" w:rsidR="00101FE6" w:rsidRDefault="00101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C6C7706" w14:textId="77777777" w:rsidR="00101FE6" w:rsidRDefault="00101FE6">
      <w:pPr>
        <w:rPr>
          <w:rFonts w:ascii="Arial" w:eastAsia="Arial" w:hAnsi="Arial" w:cs="Arial"/>
          <w:color w:val="666666"/>
          <w:sz w:val="22"/>
          <w:szCs w:val="22"/>
        </w:rPr>
      </w:pPr>
    </w:p>
    <w:p w14:paraId="7FE62F9A" w14:textId="3FF4024D" w:rsidR="00101FE6" w:rsidRPr="001F2834" w:rsidRDefault="00474940">
      <w:pPr>
        <w:widowControl/>
        <w:rPr>
          <w:rFonts w:ascii="Arial" w:eastAsia="Arial" w:hAnsi="Arial" w:cs="Arial"/>
          <w:i/>
          <w:color w:val="000000"/>
          <w:sz w:val="16"/>
          <w:szCs w:val="16"/>
        </w:rPr>
      </w:pPr>
      <w:r w:rsidRPr="001F2834">
        <w:rPr>
          <w:rFonts w:ascii="Arial" w:eastAsia="Arial" w:hAnsi="Arial" w:cs="Arial"/>
          <w:i/>
          <w:color w:val="000000"/>
          <w:sz w:val="16"/>
          <w:szCs w:val="16"/>
        </w:rPr>
        <w:t>Souhlasím, aby organizátoři soutěže v případě potřeby provedli ověření údajů u Ministerstva financí ČR nebo u MF ČR Generální ředitelství cel.</w:t>
      </w:r>
    </w:p>
    <w:p w14:paraId="3CBD27D3" w14:textId="77777777" w:rsidR="00101FE6" w:rsidRPr="001F2834" w:rsidRDefault="00101FE6">
      <w:pPr>
        <w:widowControl/>
        <w:jc w:val="both"/>
        <w:rPr>
          <w:rFonts w:ascii="Arial" w:eastAsia="Arial" w:hAnsi="Arial" w:cs="Arial"/>
          <w:i/>
          <w:color w:val="000000"/>
          <w:sz w:val="16"/>
          <w:szCs w:val="16"/>
        </w:rPr>
      </w:pPr>
    </w:p>
    <w:p w14:paraId="3FAD8D50" w14:textId="2BF7F0D4" w:rsidR="00101FE6" w:rsidRPr="001F2834" w:rsidRDefault="00474940">
      <w:pPr>
        <w:widowControl/>
        <w:jc w:val="both"/>
        <w:rPr>
          <w:rFonts w:ascii="Arial" w:eastAsia="Arial" w:hAnsi="Arial" w:cs="Arial"/>
          <w:b/>
          <w:i/>
          <w:color w:val="000000"/>
          <w:sz w:val="16"/>
          <w:szCs w:val="16"/>
        </w:rPr>
      </w:pPr>
      <w:r w:rsidRPr="001F2834">
        <w:rPr>
          <w:rFonts w:ascii="Arial" w:eastAsia="Arial" w:hAnsi="Arial" w:cs="Arial"/>
          <w:i/>
          <w:color w:val="000000"/>
          <w:sz w:val="16"/>
          <w:szCs w:val="16"/>
        </w:rPr>
        <w:t xml:space="preserve">Nemám námitek proti zveřejnění výše uvedených informací v souvislosti se soutěží Exportér roku. </w:t>
      </w:r>
      <w:r w:rsidRPr="001F2834">
        <w:rPr>
          <w:rFonts w:ascii="Arial" w:eastAsia="Arial" w:hAnsi="Arial" w:cs="Arial"/>
          <w:b/>
          <w:i/>
          <w:color w:val="000000"/>
          <w:sz w:val="16"/>
          <w:szCs w:val="16"/>
        </w:rPr>
        <w:t>Prohlašuj</w:t>
      </w:r>
      <w:r w:rsidR="008B54C1" w:rsidRPr="001F2834">
        <w:rPr>
          <w:rFonts w:ascii="Arial" w:eastAsia="Arial" w:hAnsi="Arial" w:cs="Arial"/>
          <w:b/>
          <w:i/>
          <w:color w:val="000000"/>
          <w:sz w:val="16"/>
          <w:szCs w:val="16"/>
        </w:rPr>
        <w:t>i</w:t>
      </w:r>
      <w:r w:rsidRPr="001F2834">
        <w:rPr>
          <w:rFonts w:ascii="Arial" w:eastAsia="Arial" w:hAnsi="Arial" w:cs="Arial"/>
          <w:b/>
          <w:i/>
          <w:color w:val="000000"/>
          <w:sz w:val="16"/>
          <w:szCs w:val="16"/>
        </w:rPr>
        <w:t>, že na majetek naší firmy nebyl prohlášen konkurz, nebylo proti ní zahájeno konkurzní nebo vyrovnací řízení, nebyl návrh na prohlášení konkurzu zamítnut pro nedostatek majetku úpadce, ani není v likvidaci.</w:t>
      </w:r>
    </w:p>
    <w:p w14:paraId="10395AC4" w14:textId="77777777" w:rsidR="001F2834" w:rsidRPr="001F2834" w:rsidRDefault="001F2834">
      <w:pPr>
        <w:widowControl/>
        <w:jc w:val="both"/>
        <w:rPr>
          <w:rFonts w:ascii="Arial" w:eastAsia="Arial" w:hAnsi="Arial" w:cs="Arial"/>
          <w:b/>
          <w:i/>
          <w:color w:val="000000"/>
          <w:sz w:val="16"/>
          <w:szCs w:val="16"/>
        </w:rPr>
      </w:pPr>
    </w:p>
    <w:p w14:paraId="5EB32653" w14:textId="316E3B6D" w:rsidR="001F2834" w:rsidRDefault="00474940">
      <w:pPr>
        <w:widowControl/>
        <w:jc w:val="both"/>
        <w:rPr>
          <w:rFonts w:ascii="Arial" w:eastAsia="Arial" w:hAnsi="Arial" w:cs="Arial"/>
          <w:i/>
          <w:color w:val="000000"/>
          <w:sz w:val="16"/>
          <w:szCs w:val="16"/>
        </w:rPr>
      </w:pPr>
      <w:r w:rsidRPr="001F2834">
        <w:rPr>
          <w:rFonts w:ascii="Arial" w:eastAsia="Arial" w:hAnsi="Arial" w:cs="Arial"/>
          <w:i/>
          <w:color w:val="000000"/>
          <w:sz w:val="16"/>
          <w:szCs w:val="16"/>
        </w:rPr>
        <w:t>Podle zákona č. 11</w:t>
      </w:r>
      <w:r w:rsidR="001F2834" w:rsidRPr="001F2834">
        <w:rPr>
          <w:rFonts w:ascii="Arial" w:eastAsia="Arial" w:hAnsi="Arial" w:cs="Arial"/>
          <w:i/>
          <w:color w:val="000000"/>
          <w:sz w:val="16"/>
          <w:szCs w:val="16"/>
        </w:rPr>
        <w:t>0</w:t>
      </w:r>
      <w:r w:rsidRPr="001F2834">
        <w:rPr>
          <w:rFonts w:ascii="Arial" w:eastAsia="Arial" w:hAnsi="Arial" w:cs="Arial"/>
          <w:i/>
          <w:color w:val="000000"/>
          <w:sz w:val="16"/>
          <w:szCs w:val="16"/>
        </w:rPr>
        <w:t>/20</w:t>
      </w:r>
      <w:r w:rsidR="001F2834" w:rsidRPr="001F2834">
        <w:rPr>
          <w:rFonts w:ascii="Arial" w:eastAsia="Arial" w:hAnsi="Arial" w:cs="Arial"/>
          <w:i/>
          <w:color w:val="000000"/>
          <w:sz w:val="16"/>
          <w:szCs w:val="16"/>
        </w:rPr>
        <w:t>19</w:t>
      </w:r>
      <w:r w:rsidRPr="001F2834">
        <w:rPr>
          <w:rFonts w:ascii="Arial" w:eastAsia="Arial" w:hAnsi="Arial" w:cs="Arial"/>
          <w:i/>
          <w:color w:val="000000"/>
          <w:sz w:val="16"/>
          <w:szCs w:val="16"/>
        </w:rPr>
        <w:t xml:space="preserve"> Sb. o </w:t>
      </w:r>
      <w:r w:rsidR="001F2834" w:rsidRPr="001F2834">
        <w:rPr>
          <w:rFonts w:ascii="Arial" w:eastAsia="Arial" w:hAnsi="Arial" w:cs="Arial"/>
          <w:i/>
          <w:color w:val="000000"/>
          <w:sz w:val="16"/>
          <w:szCs w:val="16"/>
        </w:rPr>
        <w:t>zpracování</w:t>
      </w:r>
      <w:r w:rsidRPr="001F2834">
        <w:rPr>
          <w:rFonts w:ascii="Arial" w:eastAsia="Arial" w:hAnsi="Arial" w:cs="Arial"/>
          <w:i/>
          <w:color w:val="000000"/>
          <w:sz w:val="16"/>
          <w:szCs w:val="16"/>
        </w:rPr>
        <w:t xml:space="preserve"> osobních údajů, ve znění pozdějších předpisů, souhlasím se zpracováním osobních údajů zde uvedených. </w:t>
      </w:r>
    </w:p>
    <w:p w14:paraId="3E2257B7" w14:textId="77777777" w:rsidR="007E7261" w:rsidRDefault="007E7261">
      <w:pPr>
        <w:widowControl/>
        <w:jc w:val="both"/>
        <w:rPr>
          <w:rFonts w:ascii="Arial" w:eastAsia="Arial" w:hAnsi="Arial" w:cs="Arial"/>
          <w:i/>
          <w:color w:val="000000"/>
          <w:sz w:val="16"/>
          <w:szCs w:val="16"/>
        </w:rPr>
      </w:pPr>
    </w:p>
    <w:p w14:paraId="14222412" w14:textId="29225F85" w:rsidR="007E7261" w:rsidRPr="007E7261" w:rsidRDefault="007E7261" w:rsidP="007E7261">
      <w:pPr>
        <w:widowControl/>
        <w:jc w:val="both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 w:rsidRPr="007E7261">
        <w:rPr>
          <w:rFonts w:ascii="Arial" w:eastAsia="Arial" w:hAnsi="Arial" w:cs="Arial"/>
          <w:i/>
          <w:iCs/>
          <w:color w:val="000000"/>
          <w:sz w:val="16"/>
          <w:szCs w:val="16"/>
        </w:rPr>
        <w:t>Podáním přihlášky ber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u</w:t>
      </w:r>
      <w:r w:rsidRPr="007E7261"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na vědomí, že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Hospodářská komora České republiky </w:t>
      </w:r>
      <w:r w:rsidRPr="007E7261">
        <w:rPr>
          <w:rFonts w:ascii="Arial" w:eastAsia="Arial" w:hAnsi="Arial" w:cs="Arial"/>
          <w:i/>
          <w:iCs/>
          <w:color w:val="000000"/>
          <w:sz w:val="16"/>
          <w:szCs w:val="16"/>
        </w:rPr>
        <w:t>a jeho partnerské organizace (Střední podnikatelský stav z.s., IČO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: </w:t>
      </w:r>
      <w:r w:rsidRPr="007E7261"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70907901, spoluorganizátor, a společnost Dun &amp; Bradstreet Czech Republic, a.s., IČO: 630 78 201, vyhodnocovatel) jsou na základě oprávněného zájmu (čl. 6 odst. 1 písm. f) </w:t>
      </w:r>
      <w:hyperlink r:id="rId10" w:history="1">
        <w:r w:rsidRPr="0040431D">
          <w:rPr>
            <w:rStyle w:val="Hypertextovodkaz"/>
            <w:rFonts w:ascii="Arial" w:eastAsia="Arial" w:hAnsi="Arial" w:cs="Arial"/>
            <w:i/>
            <w:iCs/>
            <w:sz w:val="16"/>
            <w:szCs w:val="16"/>
          </w:rPr>
          <w:t>GDPR</w:t>
        </w:r>
      </w:hyperlink>
      <w:r w:rsidRPr="007E7261">
        <w:rPr>
          <w:rFonts w:ascii="Arial" w:eastAsia="Arial" w:hAnsi="Arial" w:cs="Arial"/>
          <w:i/>
          <w:iCs/>
          <w:color w:val="000000"/>
          <w:sz w:val="16"/>
          <w:szCs w:val="16"/>
        </w:rPr>
        <w:t>) oprávněny zpracovávat osobní údaje uvedené na přihlášce a v tomto smyslu dotčené subjekty osobních údajů informujeme.</w:t>
      </w:r>
    </w:p>
    <w:p w14:paraId="30A3A6C2" w14:textId="77777777" w:rsidR="001F2834" w:rsidRDefault="001F2834">
      <w:pPr>
        <w:widowControl/>
        <w:jc w:val="both"/>
        <w:rPr>
          <w:rFonts w:ascii="Arial" w:eastAsia="Arial" w:hAnsi="Arial" w:cs="Arial"/>
          <w:i/>
          <w:color w:val="000000"/>
          <w:sz w:val="16"/>
          <w:szCs w:val="16"/>
        </w:rPr>
      </w:pPr>
    </w:p>
    <w:p w14:paraId="45A34BFC" w14:textId="03F71E49" w:rsidR="007E7261" w:rsidRPr="007E7261" w:rsidRDefault="00D75FF9" w:rsidP="007E7261">
      <w:pPr>
        <w:widowControl/>
        <w:jc w:val="both"/>
        <w:rPr>
          <w:rFonts w:ascii="Arial" w:eastAsia="Arial" w:hAnsi="Arial" w:cs="Arial"/>
          <w:i/>
          <w:color w:val="000000"/>
          <w:sz w:val="16"/>
          <w:szCs w:val="16"/>
        </w:rPr>
      </w:pPr>
      <w:sdt>
        <w:sdtPr>
          <w:rPr>
            <w:rFonts w:ascii="Arial" w:eastAsia="Arial" w:hAnsi="Arial" w:cs="Arial"/>
            <w:i/>
            <w:iCs/>
            <w:color w:val="000000"/>
            <w:sz w:val="16"/>
            <w:szCs w:val="16"/>
          </w:rPr>
          <w:id w:val="149151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50C3">
            <w:rPr>
              <w:rFonts w:ascii="MS Gothic" w:eastAsia="MS Gothic" w:hAnsi="MS Gothic" w:cs="Arial" w:hint="eastAsia"/>
              <w:i/>
              <w:iCs/>
              <w:color w:val="000000"/>
              <w:sz w:val="16"/>
              <w:szCs w:val="16"/>
            </w:rPr>
            <w:t>☐</w:t>
          </w:r>
        </w:sdtContent>
      </w:sdt>
      <w:r w:rsidR="00AD4C62"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</w:t>
      </w:r>
      <w:r w:rsidR="007E7261">
        <w:rPr>
          <w:rFonts w:ascii="Arial" w:eastAsia="Arial" w:hAnsi="Arial" w:cs="Arial"/>
          <w:i/>
          <w:iCs/>
          <w:color w:val="000000"/>
          <w:sz w:val="16"/>
          <w:szCs w:val="16"/>
        </w:rPr>
        <w:t>Souhlasím p</w:t>
      </w:r>
      <w:r w:rsidR="007E7261" w:rsidRPr="007E7261"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odle zákona č. 480/2004 Sb. ve znění pozdějších předpisů se zasíláním obchodních sdělení na uvedený mail. Souhlas uděluji do odvolání organizátorovi akce a partnerům akce za účelem marketingu jejich produktů a služeb. </w:t>
      </w:r>
      <w:r w:rsidR="007E7261" w:rsidRPr="007E7261">
        <w:rPr>
          <w:rFonts w:ascii="Arial" w:eastAsia="Arial" w:hAnsi="Arial" w:cs="Arial"/>
          <w:i/>
          <w:color w:val="000000"/>
          <w:sz w:val="16"/>
          <w:szCs w:val="16"/>
        </w:rPr>
        <w:t> </w:t>
      </w:r>
    </w:p>
    <w:p w14:paraId="115A74BD" w14:textId="77777777" w:rsidR="007E7261" w:rsidRDefault="007E7261">
      <w:pPr>
        <w:widowControl/>
        <w:jc w:val="both"/>
        <w:rPr>
          <w:rFonts w:ascii="Arial" w:eastAsia="Arial" w:hAnsi="Arial" w:cs="Arial"/>
          <w:i/>
          <w:color w:val="000000"/>
          <w:sz w:val="16"/>
          <w:szCs w:val="16"/>
        </w:rPr>
      </w:pPr>
    </w:p>
    <w:p w14:paraId="7675812A" w14:textId="77777777" w:rsidR="00101FE6" w:rsidRDefault="00101F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14:paraId="69AAEE73" w14:textId="77777777" w:rsidR="00F16B8A" w:rsidRDefault="00F16B8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14:paraId="14E9210C" w14:textId="086FF853" w:rsidR="00101FE6" w:rsidRDefault="0047494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Datum: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Podpis statutárního zástupce a razítko</w:t>
      </w:r>
      <w:r w:rsidR="00F71042">
        <w:rPr>
          <w:rFonts w:ascii="Arial" w:eastAsia="Arial" w:hAnsi="Arial" w:cs="Arial"/>
          <w:color w:val="000000"/>
          <w:sz w:val="20"/>
          <w:szCs w:val="20"/>
        </w:rPr>
        <w:t xml:space="preserve"> (lze i elektronicky)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</w:rPr>
        <w:t xml:space="preserve"> </w:t>
      </w:r>
    </w:p>
    <w:p w14:paraId="27BBF6D4" w14:textId="77777777" w:rsidR="00F16B8A" w:rsidRDefault="00F16B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43B24DB7" w14:textId="4F99B5BC" w:rsidR="00101FE6" w:rsidRDefault="00474940">
      <w:pPr>
        <w:tabs>
          <w:tab w:val="left" w:pos="231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ab/>
      </w:r>
    </w:p>
    <w:p w14:paraId="5D7C9F66" w14:textId="77777777" w:rsidR="004D5958" w:rsidRDefault="004D5958">
      <w:pPr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CF9224A" w14:textId="287DC53F" w:rsidR="00D9006C" w:rsidRDefault="00474940">
      <w:pPr>
        <w:jc w:val="center"/>
        <w:rPr>
          <w:rFonts w:ascii="Arial" w:eastAsia="Arial" w:hAnsi="Arial" w:cs="Arial"/>
          <w:b/>
          <w:sz w:val="22"/>
          <w:szCs w:val="22"/>
          <w:u w:val="single"/>
        </w:rPr>
        <w:sectPr w:rsidR="00D9006C" w:rsidSect="00B32CF6">
          <w:type w:val="continuous"/>
          <w:pgSz w:w="11905" w:h="16837"/>
          <w:pgMar w:top="284" w:right="454" w:bottom="425" w:left="454" w:header="278" w:footer="323" w:gutter="0"/>
          <w:pgNumType w:start="1"/>
          <w:cols w:space="708"/>
        </w:sectPr>
      </w:pPr>
      <w:r w:rsidRPr="00BD4DB9">
        <w:rPr>
          <w:rFonts w:ascii="Arial" w:eastAsia="Arial" w:hAnsi="Arial" w:cs="Arial"/>
          <w:b/>
          <w:sz w:val="22"/>
          <w:szCs w:val="22"/>
          <w:u w:val="single"/>
        </w:rPr>
        <w:t>S</w:t>
      </w:r>
      <w:r w:rsidR="00CB0A96">
        <w:rPr>
          <w:rFonts w:ascii="Arial" w:eastAsia="Arial" w:hAnsi="Arial" w:cs="Arial"/>
          <w:b/>
          <w:sz w:val="22"/>
          <w:szCs w:val="22"/>
          <w:u w:val="single"/>
        </w:rPr>
        <w:t>ke</w:t>
      </w:r>
      <w:r w:rsidRPr="00BD4DB9">
        <w:rPr>
          <w:rFonts w:ascii="Arial" w:eastAsia="Arial" w:hAnsi="Arial" w:cs="Arial"/>
          <w:b/>
          <w:sz w:val="22"/>
          <w:szCs w:val="22"/>
          <w:u w:val="single"/>
        </w:rPr>
        <w:t xml:space="preserve">n vyplněné přihlášky zasílejte na emailovou adresu: </w:t>
      </w:r>
      <w:hyperlink r:id="rId11">
        <w:r w:rsidR="00101FE6" w:rsidRPr="00BD4DB9">
          <w:rPr>
            <w:rFonts w:ascii="Arial" w:eastAsia="Arial" w:hAnsi="Arial" w:cs="Arial"/>
            <w:b/>
            <w:color w:val="000000"/>
            <w:sz w:val="22"/>
            <w:szCs w:val="22"/>
            <w:u w:val="single"/>
          </w:rPr>
          <w:t>info@strednistav.cz</w:t>
        </w:r>
      </w:hyperlink>
      <w:r w:rsidRPr="00BD4DB9">
        <w:rPr>
          <w:rFonts w:ascii="Arial" w:eastAsia="Arial" w:hAnsi="Arial" w:cs="Arial"/>
          <w:b/>
          <w:sz w:val="22"/>
          <w:szCs w:val="22"/>
          <w:u w:val="single"/>
        </w:rPr>
        <w:t xml:space="preserve"> do </w:t>
      </w:r>
      <w:r w:rsidR="008B54C1" w:rsidRPr="00BD4DB9">
        <w:rPr>
          <w:rFonts w:ascii="Arial" w:eastAsia="Arial" w:hAnsi="Arial" w:cs="Arial"/>
          <w:b/>
          <w:sz w:val="22"/>
          <w:szCs w:val="22"/>
          <w:u w:val="single"/>
        </w:rPr>
        <w:t>31</w:t>
      </w:r>
      <w:r w:rsidRPr="00BD4DB9">
        <w:rPr>
          <w:rFonts w:ascii="Arial" w:eastAsia="Arial" w:hAnsi="Arial" w:cs="Arial"/>
          <w:b/>
          <w:sz w:val="22"/>
          <w:szCs w:val="22"/>
          <w:u w:val="single"/>
        </w:rPr>
        <w:t>. 1</w:t>
      </w:r>
      <w:r w:rsidR="008B54C1" w:rsidRPr="00BD4DB9">
        <w:rPr>
          <w:rFonts w:ascii="Arial" w:eastAsia="Arial" w:hAnsi="Arial" w:cs="Arial"/>
          <w:b/>
          <w:sz w:val="22"/>
          <w:szCs w:val="22"/>
          <w:u w:val="single"/>
        </w:rPr>
        <w:t>0</w:t>
      </w:r>
      <w:r w:rsidRPr="00BD4DB9">
        <w:rPr>
          <w:rFonts w:ascii="Arial" w:eastAsia="Arial" w:hAnsi="Arial" w:cs="Arial"/>
          <w:b/>
          <w:sz w:val="22"/>
          <w:szCs w:val="22"/>
          <w:u w:val="single"/>
        </w:rPr>
        <w:t>. 202</w:t>
      </w:r>
      <w:r w:rsidR="008B54C1" w:rsidRPr="00BD4DB9">
        <w:rPr>
          <w:rFonts w:ascii="Arial" w:eastAsia="Arial" w:hAnsi="Arial" w:cs="Arial"/>
          <w:b/>
          <w:sz w:val="22"/>
          <w:szCs w:val="22"/>
          <w:u w:val="single"/>
        </w:rPr>
        <w:t>5</w:t>
      </w:r>
      <w:r w:rsidRPr="00BD4DB9">
        <w:rPr>
          <w:rFonts w:ascii="Arial" w:eastAsia="Arial" w:hAnsi="Arial" w:cs="Arial"/>
          <w:b/>
          <w:sz w:val="22"/>
          <w:szCs w:val="22"/>
          <w:u w:val="single"/>
        </w:rPr>
        <w:t>.</w:t>
      </w:r>
    </w:p>
    <w:p w14:paraId="2D2FFE68" w14:textId="3AE0CF47" w:rsidR="00101FE6" w:rsidRPr="00BD4DB9" w:rsidRDefault="00101FE6">
      <w:pPr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</w:p>
    <w:sectPr w:rsidR="00101FE6" w:rsidRPr="00BD4DB9" w:rsidSect="00B32CF6">
      <w:type w:val="continuous"/>
      <w:pgSz w:w="11905" w:h="16837"/>
      <w:pgMar w:top="284" w:right="454" w:bottom="425" w:left="454" w:header="278" w:footer="32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4A779" w14:textId="77777777" w:rsidR="008E2F2F" w:rsidRDefault="008E2F2F">
      <w:r>
        <w:separator/>
      </w:r>
    </w:p>
  </w:endnote>
  <w:endnote w:type="continuationSeparator" w:id="0">
    <w:p w14:paraId="25285290" w14:textId="77777777" w:rsidR="008E2F2F" w:rsidRDefault="008E2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D576780-CF75-48A4-BBBE-9DF6E61E235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05EB791-99DC-474F-B220-C9C24507566A}"/>
    <w:embedBold r:id="rId3" w:fontKey="{95DEDAAC-CCF2-4CF2-93B3-E4D4C36977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eutonHell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F10AE3B-055F-4DC3-9AEA-92CC5005FECA}"/>
    <w:embedItalic r:id="rId5" w:fontKey="{587B33FD-E04B-4A41-A0F2-EC013A1873D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4993BCDE-FBF2-409C-BFCC-C32AABAEDBDB}"/>
    <w:embedItalic r:id="rId7" w:fontKey="{59191CA3-0771-4D67-84BD-60E829D84E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618510C-AF6E-43A5-9CB3-4BE8D2BA9ABE}"/>
    <w:embedBold r:id="rId9" w:subsetted="1" w:fontKey="{38125886-FA5D-41D6-9ED0-DE3E0CF3A453}"/>
    <w:embedItalic r:id="rId10" w:subsetted="1" w:fontKey="{4E03655B-FEAA-4F04-9B5D-19896F57699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8C9741E3-876B-4824-BE43-C791BDE7872F}"/>
    <w:embedBold r:id="rId12" w:fontKey="{A03F2A76-40E9-43B4-AEE7-070803C72FB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86D5B08E-9923-447F-83A9-BAF635567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AF0BA" w14:textId="581803BF" w:rsidR="00101FE6" w:rsidRDefault="004749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606161"/>
        <w:sz w:val="18"/>
        <w:szCs w:val="18"/>
      </w:rPr>
    </w:pPr>
    <w:r>
      <w:rPr>
        <w:rFonts w:ascii="Arial" w:eastAsia="Arial" w:hAnsi="Arial" w:cs="Arial"/>
        <w:color w:val="606161"/>
        <w:sz w:val="18"/>
        <w:szCs w:val="18"/>
      </w:rPr>
      <w:t>Organizátoři:</w:t>
    </w:r>
    <w:r w:rsidR="003C110A">
      <w:rPr>
        <w:rFonts w:ascii="Arial" w:eastAsia="Arial" w:hAnsi="Arial" w:cs="Arial"/>
        <w:color w:val="606161"/>
        <w:sz w:val="18"/>
        <w:szCs w:val="18"/>
      </w:rPr>
      <w:t xml:space="preserve">                                                     </w:t>
    </w:r>
    <w:r w:rsidR="00F64C1F">
      <w:rPr>
        <w:rFonts w:ascii="Arial" w:eastAsia="Arial" w:hAnsi="Arial" w:cs="Arial"/>
        <w:color w:val="606161"/>
        <w:sz w:val="18"/>
        <w:szCs w:val="18"/>
      </w:rPr>
      <w:t xml:space="preserve">  </w:t>
    </w:r>
    <w:r w:rsidR="00CD2FA2">
      <w:rPr>
        <w:rFonts w:ascii="Arial" w:eastAsia="Arial" w:hAnsi="Arial" w:cs="Arial"/>
        <w:color w:val="606161"/>
        <w:sz w:val="18"/>
        <w:szCs w:val="18"/>
      </w:rPr>
      <w:t xml:space="preserve">   </w:t>
    </w:r>
    <w:r w:rsidR="00F64C1F">
      <w:rPr>
        <w:rFonts w:ascii="Arial" w:eastAsia="Arial" w:hAnsi="Arial" w:cs="Arial"/>
        <w:color w:val="606161"/>
        <w:sz w:val="18"/>
        <w:szCs w:val="18"/>
      </w:rPr>
      <w:t xml:space="preserve"> </w:t>
    </w:r>
    <w:r w:rsidR="004475A3">
      <w:rPr>
        <w:rFonts w:ascii="Arial" w:eastAsia="Arial" w:hAnsi="Arial" w:cs="Arial"/>
        <w:color w:val="606161"/>
        <w:sz w:val="18"/>
        <w:szCs w:val="18"/>
      </w:rPr>
      <w:t xml:space="preserve">  </w:t>
    </w:r>
    <w:r w:rsidRPr="00F31602">
      <w:rPr>
        <w:rFonts w:ascii="Arial" w:eastAsia="Arial" w:hAnsi="Arial" w:cs="Arial"/>
        <w:color w:val="606161"/>
        <w:sz w:val="18"/>
        <w:szCs w:val="18"/>
      </w:rPr>
      <w:t>Záštita</w:t>
    </w:r>
    <w:r w:rsidR="00FE3AD0">
      <w:rPr>
        <w:rFonts w:ascii="Arial" w:eastAsia="Arial" w:hAnsi="Arial" w:cs="Arial"/>
        <w:color w:val="606161"/>
        <w:sz w:val="18"/>
        <w:szCs w:val="18"/>
      </w:rPr>
      <w:t>:</w:t>
    </w:r>
    <w:r>
      <w:rPr>
        <w:rFonts w:ascii="Arial" w:eastAsia="Arial" w:hAnsi="Arial" w:cs="Arial"/>
        <w:color w:val="606161"/>
        <w:sz w:val="18"/>
        <w:szCs w:val="18"/>
      </w:rPr>
      <w:t xml:space="preserve">      </w:t>
    </w:r>
    <w:r w:rsidR="00E54648">
      <w:rPr>
        <w:rFonts w:ascii="Arial" w:eastAsia="Arial" w:hAnsi="Arial" w:cs="Arial"/>
        <w:color w:val="606161"/>
        <w:sz w:val="18"/>
        <w:szCs w:val="18"/>
      </w:rPr>
      <w:t xml:space="preserve">  </w:t>
    </w:r>
    <w:r w:rsidR="00CD2FA2">
      <w:rPr>
        <w:rFonts w:ascii="Arial" w:eastAsia="Arial" w:hAnsi="Arial" w:cs="Arial"/>
        <w:color w:val="606161"/>
        <w:sz w:val="18"/>
        <w:szCs w:val="18"/>
      </w:rPr>
      <w:t xml:space="preserve">          </w:t>
    </w:r>
    <w:r w:rsidR="00E745AE">
      <w:rPr>
        <w:rFonts w:ascii="Arial" w:eastAsia="Arial" w:hAnsi="Arial" w:cs="Arial"/>
        <w:color w:val="606161"/>
        <w:sz w:val="18"/>
        <w:szCs w:val="18"/>
      </w:rPr>
      <w:t xml:space="preserve">    </w:t>
    </w:r>
    <w:r w:rsidR="00C61B17">
      <w:rPr>
        <w:rFonts w:ascii="Arial" w:eastAsia="Arial" w:hAnsi="Arial" w:cs="Arial"/>
        <w:color w:val="606161"/>
        <w:sz w:val="18"/>
        <w:szCs w:val="18"/>
      </w:rPr>
      <w:t xml:space="preserve">       </w:t>
    </w:r>
    <w:r>
      <w:rPr>
        <w:rFonts w:ascii="Arial" w:eastAsia="Arial" w:hAnsi="Arial" w:cs="Arial"/>
        <w:color w:val="606161"/>
        <w:sz w:val="18"/>
        <w:szCs w:val="18"/>
      </w:rPr>
      <w:t>Partne</w:t>
    </w:r>
    <w:r w:rsidR="001C213D">
      <w:rPr>
        <w:rFonts w:ascii="Arial" w:eastAsia="Arial" w:hAnsi="Arial" w:cs="Arial"/>
        <w:color w:val="606161"/>
        <w:sz w:val="18"/>
        <w:szCs w:val="18"/>
      </w:rPr>
      <w:t>ři</w:t>
    </w:r>
    <w:r>
      <w:rPr>
        <w:rFonts w:ascii="Arial" w:eastAsia="Arial" w:hAnsi="Arial" w:cs="Arial"/>
        <w:color w:val="606161"/>
        <w:sz w:val="18"/>
        <w:szCs w:val="18"/>
      </w:rPr>
      <w:t>:</w:t>
    </w:r>
    <w:r>
      <w:rPr>
        <w:rFonts w:ascii="Arial" w:eastAsia="Arial" w:hAnsi="Arial" w:cs="Arial"/>
        <w:color w:val="606161"/>
        <w:sz w:val="18"/>
        <w:szCs w:val="18"/>
      </w:rPr>
      <w:tab/>
      <w:t xml:space="preserve">                           </w:t>
    </w:r>
    <w:r w:rsidR="00596920">
      <w:rPr>
        <w:rFonts w:ascii="Arial" w:eastAsia="Arial" w:hAnsi="Arial" w:cs="Arial"/>
        <w:color w:val="606161"/>
        <w:sz w:val="18"/>
        <w:szCs w:val="18"/>
      </w:rPr>
      <w:t xml:space="preserve">    </w:t>
    </w:r>
    <w:r w:rsidR="00F64C1F">
      <w:rPr>
        <w:rFonts w:ascii="Arial" w:eastAsia="Arial" w:hAnsi="Arial" w:cs="Arial"/>
        <w:color w:val="606161"/>
        <w:sz w:val="18"/>
        <w:szCs w:val="18"/>
      </w:rPr>
      <w:t xml:space="preserve">         </w:t>
    </w:r>
    <w:r w:rsidR="00FE3AD0">
      <w:rPr>
        <w:rFonts w:ascii="Arial" w:eastAsia="Arial" w:hAnsi="Arial" w:cs="Arial"/>
        <w:color w:val="606161"/>
        <w:sz w:val="18"/>
        <w:szCs w:val="18"/>
      </w:rPr>
      <w:t xml:space="preserve">  </w:t>
    </w:r>
    <w:r w:rsidR="00F64C1F">
      <w:rPr>
        <w:rFonts w:ascii="Arial" w:eastAsia="Arial" w:hAnsi="Arial" w:cs="Arial"/>
        <w:color w:val="606161"/>
        <w:sz w:val="18"/>
        <w:szCs w:val="18"/>
      </w:rPr>
      <w:t xml:space="preserve">  </w:t>
    </w:r>
    <w:r>
      <w:rPr>
        <w:rFonts w:ascii="Arial" w:eastAsia="Arial" w:hAnsi="Arial" w:cs="Arial"/>
        <w:color w:val="606161"/>
        <w:sz w:val="18"/>
        <w:szCs w:val="18"/>
      </w:rPr>
      <w:t>Partneři kategorií:</w:t>
    </w:r>
  </w:p>
  <w:p w14:paraId="60A1F2B3" w14:textId="128D1990" w:rsidR="00101FE6" w:rsidRDefault="00D75F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2127" w:firstLine="709"/>
      <w:jc w:val="both"/>
      <w:rPr>
        <w:rFonts w:ascii="Calibri" w:eastAsia="Calibri" w:hAnsi="Calibri" w:cs="Calibri"/>
        <w:color w:val="BFBFBF"/>
        <w:sz w:val="18"/>
        <w:szCs w:val="18"/>
      </w:rPr>
    </w:pPr>
    <w:r>
      <w:pict w14:anchorId="2F1A5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1" o:spid="_x0000_s1031" type="#_x0000_t75" style="position:absolute;left:0;text-align:left;margin-left:422.45pt;margin-top:10pt;width:58.2pt;height:30.4pt;z-index:-251657216;visibility:visible;mso-position-horizontal-relative:margin;mso-position-vertical-relative:text">
          <v:imagedata r:id="rId1" o:title=""/>
          <w10:wrap anchorx="margin"/>
        </v:shape>
      </w:pict>
    </w:r>
  </w:p>
  <w:p w14:paraId="3FE8A2C8" w14:textId="13BBA95F" w:rsidR="00101FE6" w:rsidRDefault="00D75F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BFBFBF"/>
        <w:sz w:val="18"/>
        <w:szCs w:val="18"/>
      </w:rPr>
    </w:pPr>
    <w:r>
      <w:pict w14:anchorId="635189D3">
        <v:shape id="Obrázek 12" o:spid="_x0000_s1028" type="#_x0000_t75" style="position:absolute;left:0;text-align:left;margin-left:497.5pt;margin-top:8.7pt;width:42.4pt;height:18.7pt;z-index:251653120;visibility:visible;mso-position-horizontal-relative:margin;mso-position-vertical-relative:text">
          <v:imagedata r:id="rId2" o:title=""/>
          <w10:wrap anchorx="margin"/>
        </v:shape>
      </w:pict>
    </w:r>
    <w:r w:rsidR="004475A3">
      <w:rPr>
        <w:noProof/>
      </w:rPr>
      <w:drawing>
        <wp:anchor distT="0" distB="0" distL="114300" distR="114300" simplePos="0" relativeHeight="251664384" behindDoc="0" locked="0" layoutInCell="1" allowOverlap="1" wp14:anchorId="5312DBFD" wp14:editId="44D6E274">
          <wp:simplePos x="0" y="0"/>
          <wp:positionH relativeFrom="column">
            <wp:posOffset>2507044</wp:posOffset>
          </wp:positionH>
          <wp:positionV relativeFrom="paragraph">
            <wp:posOffset>8255</wp:posOffset>
          </wp:positionV>
          <wp:extent cx="502920" cy="405765"/>
          <wp:effectExtent l="0" t="0" r="0" b="0"/>
          <wp:wrapNone/>
          <wp:docPr id="1886140750" name="Obrázek 2" descr="Obsah obrázku text, Písmo, Grafika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140750" name="Obrázek 2" descr="Obsah obrázku text, Písmo, Grafika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ict w14:anchorId="21C4FDC2">
        <v:shape id="_x0000_s1030" type="#_x0000_t75" style="position:absolute;left:0;text-align:left;margin-left:135.65pt;margin-top:1.9pt;width:38.35pt;height:29.95pt;z-index:251656192;mso-position-horizontal-relative:margin;mso-position-vertical-relative:text">
          <v:imagedata r:id="rId4" o:title="APP_logo_z_vizitky"/>
          <w10:wrap anchorx="margin"/>
        </v:shape>
      </w:pict>
    </w:r>
    <w:r>
      <w:pict w14:anchorId="7DC15D12">
        <v:shape id="_x0000_s1026" type="#_x0000_t75" style="position:absolute;left:0;text-align:left;margin-left:70.5pt;margin-top:8.55pt;width:59.9pt;height:17.9pt;z-index:251655168;mso-position-horizontal-relative:margin;mso-position-vertical-relative:text">
          <v:imagedata r:id="rId5" o:title="logo SPS 2"/>
          <w10:wrap anchorx="margin"/>
        </v:shape>
      </w:pict>
    </w:r>
    <w:r>
      <w:pict w14:anchorId="4A216235">
        <v:shape id="_x0000_s1027" type="#_x0000_t75" style="position:absolute;left:0;text-align:left;margin-left:-1.3pt;margin-top:8.55pt;width:57.35pt;height:15.85pt;z-index:251654144;mso-position-horizontal-relative:margin;mso-position-vertical-relative:text">
          <v:imagedata r:id="rId6" o:title="D4AD4C47"/>
          <w10:wrap anchorx="margin"/>
        </v:shape>
      </w:pict>
    </w:r>
    <w:r w:rsidR="00CD2FA2">
      <w:rPr>
        <w:rFonts w:ascii="Calibri" w:eastAsia="Calibri" w:hAnsi="Calibri" w:cs="Calibri"/>
        <w:color w:val="BFBFBF"/>
        <w:sz w:val="18"/>
        <w:szCs w:val="18"/>
      </w:rPr>
      <w:t xml:space="preserve">   </w:t>
    </w:r>
    <w:r w:rsidR="00D34341">
      <w:rPr>
        <w:rFonts w:ascii="Calibri" w:eastAsia="Calibri" w:hAnsi="Calibri" w:cs="Calibri"/>
        <w:color w:val="BFBFBF"/>
        <w:sz w:val="18"/>
        <w:szCs w:val="18"/>
      </w:rPr>
      <w:t xml:space="preserve"> </w:t>
    </w:r>
    <w:r>
      <w:pict w14:anchorId="1D47B759">
        <v:shape id="Obrázek 1" o:spid="_x0000_s1029" type="#_x0000_t75" style="position:absolute;left:0;text-align:left;margin-left:70.5pt;margin-top:70.5pt;width:136.2pt;height:19.95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>
          <v:imagedata r:id="rId7" o:title=""/>
          <w10:wrap anchorx="margin"/>
        </v:shape>
      </w:pict>
    </w:r>
  </w:p>
  <w:p w14:paraId="5AB99FC2" w14:textId="69685C4B" w:rsidR="00101FE6" w:rsidRDefault="00327A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BFBFBF"/>
        <w:sz w:val="18"/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A10FF9B" wp14:editId="3274F440">
          <wp:simplePos x="0" y="0"/>
          <wp:positionH relativeFrom="column">
            <wp:posOffset>4432935</wp:posOffset>
          </wp:positionH>
          <wp:positionV relativeFrom="paragraph">
            <wp:posOffset>22225</wp:posOffset>
          </wp:positionV>
          <wp:extent cx="422275" cy="210820"/>
          <wp:effectExtent l="0" t="0" r="0" b="0"/>
          <wp:wrapNone/>
          <wp:docPr id="27385673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210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5FF9">
      <w:pict w14:anchorId="7E1C893A">
        <v:shape id="_x0000_s1025" type="#_x0000_t75" style="position:absolute;left:0;text-align:left;margin-left:256.8pt;margin-top:1.3pt;width:75.65pt;height:11.05pt;z-index:-251655168;visibility:visible;mso-wrap-style:square;mso-wrap-distance-left:9pt;mso-wrap-distance-top:0;mso-wrap-distance-right:9pt;mso-wrap-distance-bottom:0;mso-position-horizontal-relative:margin;mso-position-vertical-relative:text">
          <v:imagedata r:id="rId7" o:title=""/>
          <w10:wrap anchorx="margin"/>
        </v:shape>
      </w:pict>
    </w:r>
    <w:r w:rsidR="00F64C1F">
      <w:rPr>
        <w:noProof/>
      </w:rPr>
      <w:t xml:space="preserve">      </w:t>
    </w:r>
    <w:r w:rsidR="00F64C1F">
      <w:rPr>
        <w:rFonts w:ascii="Calibri" w:eastAsia="Calibri" w:hAnsi="Calibri" w:cs="Calibri"/>
        <w:color w:val="BFBFBF"/>
        <w:sz w:val="18"/>
        <w:szCs w:val="18"/>
      </w:rPr>
      <w:t xml:space="preserve">  </w:t>
    </w:r>
  </w:p>
  <w:p w14:paraId="1E32ABCC" w14:textId="4AF47B8E" w:rsidR="00101FE6" w:rsidRDefault="00101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808080"/>
        <w:sz w:val="18"/>
        <w:szCs w:val="18"/>
      </w:rPr>
    </w:pPr>
  </w:p>
  <w:p w14:paraId="18F56E2E" w14:textId="77777777" w:rsidR="00101FE6" w:rsidRDefault="00101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808080"/>
        <w:sz w:val="18"/>
        <w:szCs w:val="18"/>
      </w:rPr>
    </w:pPr>
  </w:p>
  <w:p w14:paraId="1A908F9D" w14:textId="77777777" w:rsidR="00101FE6" w:rsidRDefault="004749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808080"/>
        <w:sz w:val="18"/>
        <w:szCs w:val="18"/>
      </w:rPr>
    </w:pPr>
    <w:r>
      <w:rPr>
        <w:rFonts w:ascii="Calibri" w:eastAsia="Calibri" w:hAnsi="Calibri" w:cs="Calibri"/>
        <w:color w:val="808080"/>
        <w:sz w:val="18"/>
        <w:szCs w:val="18"/>
      </w:rPr>
      <w:t>www.exporterroku.com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1E81C" w14:textId="77777777" w:rsidR="008E2F2F" w:rsidRDefault="008E2F2F">
      <w:r>
        <w:separator/>
      </w:r>
    </w:p>
  </w:footnote>
  <w:footnote w:type="continuationSeparator" w:id="0">
    <w:p w14:paraId="0CFDFEAD" w14:textId="77777777" w:rsidR="008E2F2F" w:rsidRDefault="008E2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ABAD7" w14:textId="0811C5B3" w:rsidR="00101FE6" w:rsidRDefault="00F86A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b/>
        <w:color w:val="808080"/>
        <w:sz w:val="56"/>
        <w:szCs w:val="5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DB20380" wp14:editId="7BEB973D">
          <wp:simplePos x="0" y="0"/>
          <wp:positionH relativeFrom="column">
            <wp:posOffset>1270</wp:posOffset>
          </wp:positionH>
          <wp:positionV relativeFrom="paragraph">
            <wp:posOffset>36830</wp:posOffset>
          </wp:positionV>
          <wp:extent cx="2225040" cy="499745"/>
          <wp:effectExtent l="0" t="0" r="0" b="0"/>
          <wp:wrapNone/>
          <wp:docPr id="869025072" name="Obrázek 1" descr="Obsah obrázku Grafika, snímek obrazovky, černá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25072" name="Obrázek 1" descr="Obsah obrázku Grafika, snímek obrazovky, černá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5FF9">
      <w:pict w14:anchorId="51D1CE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242.95pt;margin-top:-.1pt;width:72.75pt;height:42.45pt;z-index:-251654144;mso-position-horizontal-relative:margin;mso-position-vertical-relative:text;mso-width-relative:page;mso-height-relative:page">
          <v:imagedata r:id="rId2" o:title="LER_Color_Sipka_600px"/>
          <w10:wrap anchorx="margin"/>
        </v:shape>
      </w:pict>
    </w:r>
    <w:r w:rsidR="00D75FF9">
      <w:pict w14:anchorId="78F7ED9B">
        <v:shape id="_x0000_s1033" type="#_x0000_t75" style="position:absolute;margin-left:398.8pt;margin-top:3.7pt;width:136.55pt;height:38.65pt;z-index:251657216;mso-position-horizontal-relative:margin;mso-position-vertical-relative:text">
          <v:imagedata r:id="rId3" o:title="HK_CR_-logo_CZ-logo_zakladni_BLACK"/>
          <w10:wrap type="square" anchorx="margin"/>
        </v:shape>
      </w:pict>
    </w:r>
    <w:r w:rsidR="008B54C1">
      <w:rPr>
        <w:rFonts w:ascii="Arial" w:eastAsia="Arial" w:hAnsi="Arial" w:cs="Arial"/>
        <w:b/>
        <w:color w:val="808080"/>
        <w:sz w:val="56"/>
        <w:szCs w:val="56"/>
      </w:rPr>
      <w:t xml:space="preserve">                  </w:t>
    </w:r>
  </w:p>
  <w:p w14:paraId="186E9E8D" w14:textId="77777777" w:rsidR="00101FE6" w:rsidRDefault="004749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520"/>
        <w:tab w:val="center" w:pos="5498"/>
      </w:tabs>
      <w:rPr>
        <w:rFonts w:ascii="Arial" w:eastAsia="Arial" w:hAnsi="Arial" w:cs="Arial"/>
        <w:b/>
        <w:color w:val="808080"/>
        <w:sz w:val="56"/>
        <w:szCs w:val="56"/>
      </w:rPr>
    </w:pPr>
    <w:r>
      <w:rPr>
        <w:rFonts w:ascii="Arial" w:eastAsia="Arial" w:hAnsi="Arial" w:cs="Arial"/>
        <w:b/>
        <w:color w:val="808080"/>
        <w:sz w:val="56"/>
        <w:szCs w:val="56"/>
      </w:rPr>
      <w:tab/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5A5F27"/>
    <w:multiLevelType w:val="multilevel"/>
    <w:tmpl w:val="66E28B30"/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A96EF6"/>
    <w:multiLevelType w:val="multilevel"/>
    <w:tmpl w:val="68D65714"/>
    <w:lvl w:ilvl="0">
      <w:start w:val="5"/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 w16cid:durableId="1164903166">
    <w:abstractNumId w:val="0"/>
  </w:num>
  <w:num w:numId="2" w16cid:durableId="73672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FE6"/>
    <w:rsid w:val="00000F41"/>
    <w:rsid w:val="00004AAD"/>
    <w:rsid w:val="00060175"/>
    <w:rsid w:val="000B1863"/>
    <w:rsid w:val="00101FE6"/>
    <w:rsid w:val="00170992"/>
    <w:rsid w:val="00175ADF"/>
    <w:rsid w:val="001C213D"/>
    <w:rsid w:val="001D3D35"/>
    <w:rsid w:val="001F0348"/>
    <w:rsid w:val="001F2834"/>
    <w:rsid w:val="001F7DC9"/>
    <w:rsid w:val="00263820"/>
    <w:rsid w:val="002C56E6"/>
    <w:rsid w:val="002D03FB"/>
    <w:rsid w:val="002D5636"/>
    <w:rsid w:val="002F6BBB"/>
    <w:rsid w:val="00327AF6"/>
    <w:rsid w:val="003314BF"/>
    <w:rsid w:val="00341815"/>
    <w:rsid w:val="003C110A"/>
    <w:rsid w:val="003E7CFE"/>
    <w:rsid w:val="0040431D"/>
    <w:rsid w:val="004475A3"/>
    <w:rsid w:val="0045101E"/>
    <w:rsid w:val="0045114A"/>
    <w:rsid w:val="00451EE4"/>
    <w:rsid w:val="004644F2"/>
    <w:rsid w:val="00474940"/>
    <w:rsid w:val="00486AA0"/>
    <w:rsid w:val="004B444D"/>
    <w:rsid w:val="004D5958"/>
    <w:rsid w:val="00577FB4"/>
    <w:rsid w:val="00596920"/>
    <w:rsid w:val="005A3412"/>
    <w:rsid w:val="005E64B3"/>
    <w:rsid w:val="006328C4"/>
    <w:rsid w:val="006C6676"/>
    <w:rsid w:val="006E5417"/>
    <w:rsid w:val="00712169"/>
    <w:rsid w:val="00734294"/>
    <w:rsid w:val="0077206B"/>
    <w:rsid w:val="007750C3"/>
    <w:rsid w:val="007E0DC7"/>
    <w:rsid w:val="007E7261"/>
    <w:rsid w:val="00821C17"/>
    <w:rsid w:val="00856756"/>
    <w:rsid w:val="008B19ED"/>
    <w:rsid w:val="008B54C1"/>
    <w:rsid w:val="008D170F"/>
    <w:rsid w:val="008E2F2F"/>
    <w:rsid w:val="008E6850"/>
    <w:rsid w:val="0092502C"/>
    <w:rsid w:val="009703A7"/>
    <w:rsid w:val="0099459A"/>
    <w:rsid w:val="009A3498"/>
    <w:rsid w:val="00A122B7"/>
    <w:rsid w:val="00AD4C62"/>
    <w:rsid w:val="00B32CF6"/>
    <w:rsid w:val="00B51B53"/>
    <w:rsid w:val="00BB2355"/>
    <w:rsid w:val="00BD4DB9"/>
    <w:rsid w:val="00BF5AEF"/>
    <w:rsid w:val="00C33C1A"/>
    <w:rsid w:val="00C34C03"/>
    <w:rsid w:val="00C55599"/>
    <w:rsid w:val="00C61B17"/>
    <w:rsid w:val="00C9467B"/>
    <w:rsid w:val="00CB0A96"/>
    <w:rsid w:val="00CB587D"/>
    <w:rsid w:val="00CD2FA2"/>
    <w:rsid w:val="00D041BA"/>
    <w:rsid w:val="00D34341"/>
    <w:rsid w:val="00D53869"/>
    <w:rsid w:val="00D75FF9"/>
    <w:rsid w:val="00D76CD8"/>
    <w:rsid w:val="00D8427C"/>
    <w:rsid w:val="00D9006C"/>
    <w:rsid w:val="00E54648"/>
    <w:rsid w:val="00E57AE0"/>
    <w:rsid w:val="00E745AE"/>
    <w:rsid w:val="00E83B73"/>
    <w:rsid w:val="00E877DA"/>
    <w:rsid w:val="00F16B8A"/>
    <w:rsid w:val="00F2116B"/>
    <w:rsid w:val="00F31602"/>
    <w:rsid w:val="00F64C1F"/>
    <w:rsid w:val="00F71042"/>
    <w:rsid w:val="00F86A83"/>
    <w:rsid w:val="00FC1CC7"/>
    <w:rsid w:val="00FE3AD0"/>
    <w:rsid w:val="00FF1FEA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44F51"/>
  <w15:docId w15:val="{8FCA927F-CF0F-4F41-B370-21615366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eastAsia="Arial Unicode MS"/>
      <w:kern w:val="1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  <w:locked/>
  </w:style>
  <w:style w:type="character" w:customStyle="1" w:styleId="Default">
    <w:name w:val="Default"/>
    <w:locked/>
    <w:rPr>
      <w:rFonts w:ascii="TeutonHell" w:eastAsia="TeutonHell" w:hAnsi="TeutonHell" w:cs="TeutonHell"/>
      <w:color w:val="000000"/>
      <w:sz w:val="24"/>
      <w:szCs w:val="24"/>
    </w:rPr>
  </w:style>
  <w:style w:type="character" w:customStyle="1" w:styleId="A1">
    <w:name w:val="A1"/>
    <w:locked/>
    <w:rPr>
      <w:rFonts w:ascii="TeutonHell" w:eastAsia="TeutonHell" w:hAnsi="TeutonHell" w:cs="TeutonHell"/>
      <w:b/>
      <w:bCs/>
      <w:color w:val="000000"/>
      <w:sz w:val="22"/>
      <w:szCs w:val="22"/>
    </w:rPr>
  </w:style>
  <w:style w:type="character" w:customStyle="1" w:styleId="A2">
    <w:name w:val="A2"/>
    <w:locked/>
    <w:rPr>
      <w:rFonts w:ascii="TeutonHell" w:eastAsia="TeutonHell" w:hAnsi="TeutonHell" w:cs="TeutonHell"/>
      <w:b/>
      <w:bCs/>
      <w:color w:val="000000"/>
      <w:sz w:val="32"/>
      <w:szCs w:val="32"/>
    </w:rPr>
  </w:style>
  <w:style w:type="paragraph" w:customStyle="1" w:styleId="Nadpis">
    <w:name w:val="Nadpis"/>
    <w:basedOn w:val="Normln"/>
    <w:next w:val="Zkladntext"/>
    <w:locked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ocked/>
    <w:pPr>
      <w:spacing w:after="120"/>
    </w:pPr>
  </w:style>
  <w:style w:type="paragraph" w:styleId="Seznam">
    <w:name w:val="List"/>
    <w:basedOn w:val="Zkladntext"/>
    <w:locked/>
    <w:rPr>
      <w:rFonts w:cs="Tahoma"/>
    </w:rPr>
  </w:style>
  <w:style w:type="paragraph" w:customStyle="1" w:styleId="Popisek">
    <w:name w:val="Popisek"/>
    <w:basedOn w:val="Normln"/>
    <w:locked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locked/>
    <w:pPr>
      <w:suppressLineNumbers/>
    </w:pPr>
    <w:rPr>
      <w:rFonts w:cs="Tahoma"/>
    </w:rPr>
  </w:style>
  <w:style w:type="paragraph" w:customStyle="1" w:styleId="Default1">
    <w:name w:val="Default1"/>
    <w:basedOn w:val="Normln"/>
    <w:locked/>
    <w:pPr>
      <w:autoSpaceDE w:val="0"/>
    </w:pPr>
    <w:rPr>
      <w:rFonts w:ascii="TeutonHell" w:eastAsia="TeutonHell" w:hAnsi="TeutonHell" w:cs="TeutonHell"/>
      <w:color w:val="000000"/>
    </w:rPr>
  </w:style>
  <w:style w:type="paragraph" w:customStyle="1" w:styleId="Pa0">
    <w:name w:val="Pa0"/>
    <w:basedOn w:val="Default1"/>
    <w:next w:val="Default1"/>
    <w:locked/>
    <w:pPr>
      <w:spacing w:line="241" w:lineRule="atLeast"/>
    </w:pPr>
    <w:rPr>
      <w:rFonts w:ascii="Times New Roman" w:eastAsia="Arial Unicode MS" w:hAnsi="Times New Roman" w:cs="Tahoma"/>
      <w:color w:val="auto"/>
    </w:rPr>
  </w:style>
  <w:style w:type="paragraph" w:styleId="Zhlav">
    <w:name w:val="header"/>
    <w:basedOn w:val="Normln"/>
    <w:rsid w:val="00D85D8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85D8D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uiPriority w:val="39"/>
    <w:locked/>
    <w:rsid w:val="00D85D8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locked/>
    <w:rsid w:val="00AD5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D5734"/>
    <w:rPr>
      <w:rFonts w:ascii="Tahoma" w:eastAsia="Arial Unicode MS" w:hAnsi="Tahoma" w:cs="Tahoma"/>
      <w:kern w:val="1"/>
      <w:sz w:val="16"/>
      <w:szCs w:val="16"/>
    </w:rPr>
  </w:style>
  <w:style w:type="character" w:styleId="Hypertextovodkaz">
    <w:name w:val="Hyperlink"/>
    <w:locked/>
    <w:rsid w:val="00784E23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locked/>
    <w:rsid w:val="00784E23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8B54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B54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B54C1"/>
    <w:rPr>
      <w:rFonts w:eastAsia="Arial Unicode MS"/>
      <w:kern w:val="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54C1"/>
    <w:rPr>
      <w:rFonts w:eastAsia="Arial Unicode MS"/>
      <w:b/>
      <w:bCs/>
      <w:kern w:val="1"/>
      <w:sz w:val="20"/>
      <w:szCs w:val="20"/>
    </w:rPr>
  </w:style>
  <w:style w:type="paragraph" w:styleId="Revize">
    <w:name w:val="Revision"/>
    <w:hidden/>
    <w:uiPriority w:val="99"/>
    <w:semiHidden/>
    <w:rsid w:val="001F2834"/>
    <w:pPr>
      <w:widowControl/>
    </w:pPr>
    <w:rPr>
      <w:rFonts w:eastAsia="Arial Unicode MS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9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trednistav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komora.cz/ochrana-osobnich-udaj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fghqhpNthb7TttYv4SrwFtvtMw==">CgMxLjAyCWlkLmdqZGd4czIKaWQuMzBqMHpsbDIKaWQuMWZvYjl0ZTIKaWQuM3pueXNoNzIKaWQuMmV0OTJwMDIJaWQudHlqY3d0MgppZC4zZHk2dmttMgppZC40ZDM0b2c4MgppZC4xdDNoNXNmMgppZC4yczhleW8xMgppZC4xN2RwOHZ1OAByITFTNlA1aWVKNFpUenl3d2tGYm1CQ05qYVNmMEdqWWtvSg==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303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Štěpánová Jana</cp:lastModifiedBy>
  <cp:revision>46</cp:revision>
  <dcterms:created xsi:type="dcterms:W3CDTF">2025-09-30T06:13:00Z</dcterms:created>
  <dcterms:modified xsi:type="dcterms:W3CDTF">2025-10-01T07:04:00Z</dcterms:modified>
</cp:coreProperties>
</file>